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FF66" w14:textId="5F73CD28" w:rsidR="00CE6893" w:rsidRDefault="00CE6893" w:rsidP="00CE6893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ROMÂNIA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</w:t>
      </w:r>
    </w:p>
    <w:p w14:paraId="33E6D9D3" w14:textId="2635225B" w:rsidR="00CE6893" w:rsidRDefault="00CE6893" w:rsidP="00CE6893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JUD. SATU MARE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3A3F518A" w14:textId="7690A5CA" w:rsidR="00CE6893" w:rsidRDefault="00CE6893" w:rsidP="00CE6893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ORAŞUL TĂŞNAD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</w:t>
      </w:r>
    </w:p>
    <w:p w14:paraId="2A27E577" w14:textId="1C474E39" w:rsidR="00CE6893" w:rsidRDefault="00CE6893" w:rsidP="00CE6893">
      <w:pPr>
        <w:widowControl w:val="0"/>
        <w:rPr>
          <w:b/>
          <w:sz w:val="26"/>
          <w:szCs w:val="26"/>
        </w:rPr>
      </w:pPr>
      <w:r>
        <w:rPr>
          <w:b/>
          <w:sz w:val="26"/>
          <w:szCs w:val="26"/>
        </w:rPr>
        <w:t>CONSILIUL LOCAL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</w:p>
    <w:p w14:paraId="579AC0E6" w14:textId="1CB00885" w:rsidR="00CE6893" w:rsidRPr="00CE6893" w:rsidRDefault="00CE6893" w:rsidP="00CE6893">
      <w:pPr>
        <w:widowControl w:val="0"/>
        <w:rPr>
          <w:sz w:val="28"/>
          <w:szCs w:val="28"/>
        </w:rPr>
      </w:pPr>
    </w:p>
    <w:p w14:paraId="66E71A02" w14:textId="2005DEF6" w:rsidR="00CE6893" w:rsidRPr="00CE6893" w:rsidRDefault="00CE6893" w:rsidP="00CE6893">
      <w:pPr>
        <w:jc w:val="center"/>
        <w:rPr>
          <w:b/>
          <w:sz w:val="28"/>
          <w:szCs w:val="28"/>
        </w:rPr>
      </w:pPr>
      <w:r w:rsidRPr="00CE6893">
        <w:rPr>
          <w:b/>
          <w:sz w:val="28"/>
          <w:szCs w:val="28"/>
        </w:rPr>
        <w:t>HOTĂRÂREA Nr.90</w:t>
      </w:r>
    </w:p>
    <w:p w14:paraId="4ADDB27E" w14:textId="77777777" w:rsidR="00CE6893" w:rsidRPr="00CE6893" w:rsidRDefault="00CE6893" w:rsidP="00CE6893">
      <w:pPr>
        <w:jc w:val="center"/>
        <w:rPr>
          <w:b/>
          <w:sz w:val="28"/>
          <w:szCs w:val="28"/>
        </w:rPr>
      </w:pPr>
      <w:r w:rsidRPr="00CE6893">
        <w:rPr>
          <w:b/>
          <w:sz w:val="28"/>
          <w:szCs w:val="28"/>
        </w:rPr>
        <w:t>din data de 28 aprilie 2023</w:t>
      </w:r>
    </w:p>
    <w:p w14:paraId="3615579A" w14:textId="77777777" w:rsidR="00CE6893" w:rsidRPr="00CE6893" w:rsidRDefault="00CE6893" w:rsidP="00CE6893">
      <w:pPr>
        <w:jc w:val="center"/>
        <w:rPr>
          <w:b/>
          <w:sz w:val="28"/>
          <w:szCs w:val="28"/>
        </w:rPr>
      </w:pPr>
    </w:p>
    <w:p w14:paraId="6BCE81E3" w14:textId="611B1D86" w:rsidR="00CE6893" w:rsidRPr="00CE6893" w:rsidRDefault="00CE6893" w:rsidP="00CE6893">
      <w:pPr>
        <w:jc w:val="center"/>
        <w:rPr>
          <w:sz w:val="28"/>
          <w:szCs w:val="28"/>
        </w:rPr>
      </w:pPr>
      <w:r w:rsidRPr="00CE6893">
        <w:rPr>
          <w:b/>
          <w:sz w:val="28"/>
          <w:szCs w:val="28"/>
        </w:rPr>
        <w:t xml:space="preserve">privind modificarea </w:t>
      </w:r>
      <w:bookmarkStart w:id="0" w:name="_Hlk133566589"/>
      <w:r w:rsidRPr="00CE6893">
        <w:rPr>
          <w:b/>
          <w:sz w:val="28"/>
          <w:szCs w:val="28"/>
        </w:rPr>
        <w:t>Hotararii nr.33/2023 privind stabilirea salariilor de bază pentru personalul din aparatul de specialitate al Primarului Orașului Tășnad,</w:t>
      </w:r>
      <w:bookmarkStart w:id="1" w:name="_Hlk132282691"/>
      <w:r w:rsidRPr="00CE6893">
        <w:rPr>
          <w:b/>
          <w:sz w:val="28"/>
          <w:szCs w:val="28"/>
        </w:rPr>
        <w:t xml:space="preserve"> </w:t>
      </w:r>
      <w:bookmarkEnd w:id="0"/>
      <w:r w:rsidR="009E3DCE">
        <w:rPr>
          <w:b/>
          <w:sz w:val="28"/>
          <w:szCs w:val="28"/>
        </w:rPr>
        <w:t xml:space="preserve">pe anul </w:t>
      </w:r>
      <w:r w:rsidR="00D74127">
        <w:rPr>
          <w:b/>
          <w:sz w:val="28"/>
          <w:szCs w:val="28"/>
        </w:rPr>
        <w:t xml:space="preserve"> 2023</w:t>
      </w:r>
    </w:p>
    <w:bookmarkEnd w:id="1"/>
    <w:p w14:paraId="6C59E496" w14:textId="77777777" w:rsidR="00CE6893" w:rsidRPr="00CE6893" w:rsidRDefault="00CE6893" w:rsidP="00CE6893">
      <w:pPr>
        <w:ind w:firstLine="708"/>
        <w:rPr>
          <w:sz w:val="28"/>
          <w:szCs w:val="28"/>
        </w:rPr>
      </w:pPr>
    </w:p>
    <w:p w14:paraId="4FA349E6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>Consiliul Local al Orașului Tășnad, județul Satu Mare, întrunit în ședință ordinară, în data de 28 aprilie 2023;</w:t>
      </w:r>
    </w:p>
    <w:p w14:paraId="4656DCB0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Având în vedere Referatul de aprobare al Primarului orașului Tășnad, înregistrat sub nr. </w:t>
      </w:r>
      <w:r w:rsidRPr="00CE6893">
        <w:rPr>
          <w:color w:val="000000"/>
          <w:sz w:val="28"/>
          <w:szCs w:val="28"/>
        </w:rPr>
        <w:t>17997/26.04.2023</w:t>
      </w:r>
      <w:r w:rsidRPr="00CE6893">
        <w:rPr>
          <w:sz w:val="28"/>
          <w:szCs w:val="28"/>
        </w:rPr>
        <w:t>;</w:t>
      </w:r>
    </w:p>
    <w:p w14:paraId="0D5D2781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>Analizând Referatul nr.17731</w:t>
      </w:r>
      <w:r w:rsidRPr="00CE6893">
        <w:rPr>
          <w:color w:val="000000"/>
          <w:sz w:val="28"/>
          <w:szCs w:val="28"/>
        </w:rPr>
        <w:t>/.04</w:t>
      </w:r>
      <w:r w:rsidRPr="00CE6893">
        <w:rPr>
          <w:sz w:val="28"/>
          <w:szCs w:val="28"/>
        </w:rPr>
        <w:t>.2023 al Compartimentului Resurse Umane din cadrul aparatului de specialitate al Primarului Orașului Tășnad;</w:t>
      </w:r>
    </w:p>
    <w:p w14:paraId="49C131FD" w14:textId="59F3C166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r w:rsidRPr="00CE6893">
        <w:rPr>
          <w:sz w:val="28"/>
          <w:szCs w:val="28"/>
          <w:lang w:val="ro-RO"/>
        </w:rPr>
        <w:tab/>
      </w:r>
      <w:proofErr w:type="spellStart"/>
      <w:r w:rsidRPr="00CE6893">
        <w:rPr>
          <w:sz w:val="28"/>
          <w:szCs w:val="28"/>
        </w:rPr>
        <w:t>Având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vedere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Raportul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Serviciului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Financiar</w:t>
      </w:r>
      <w:proofErr w:type="spellEnd"/>
      <w:r w:rsidRPr="00CE6893">
        <w:rPr>
          <w:sz w:val="28"/>
          <w:szCs w:val="28"/>
        </w:rPr>
        <w:t xml:space="preserve"> – </w:t>
      </w:r>
      <w:proofErr w:type="spellStart"/>
      <w:r w:rsidRPr="00CE6893">
        <w:rPr>
          <w:sz w:val="28"/>
          <w:szCs w:val="28"/>
        </w:rPr>
        <w:t>Contabil</w:t>
      </w:r>
      <w:proofErr w:type="spellEnd"/>
      <w:r w:rsidRPr="00CE6893">
        <w:rPr>
          <w:sz w:val="28"/>
          <w:szCs w:val="28"/>
        </w:rPr>
        <w:t xml:space="preserve"> din </w:t>
      </w:r>
      <w:proofErr w:type="spellStart"/>
      <w:r w:rsidRPr="00CE6893">
        <w:rPr>
          <w:sz w:val="28"/>
          <w:szCs w:val="28"/>
        </w:rPr>
        <w:t>cadrul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aparatului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specialitate</w:t>
      </w:r>
      <w:proofErr w:type="spellEnd"/>
      <w:r w:rsidRPr="00CE6893">
        <w:rPr>
          <w:sz w:val="28"/>
          <w:szCs w:val="28"/>
        </w:rPr>
        <w:t xml:space="preserve"> al </w:t>
      </w:r>
      <w:proofErr w:type="spellStart"/>
      <w:r w:rsidRPr="00CE6893">
        <w:rPr>
          <w:sz w:val="28"/>
          <w:szCs w:val="28"/>
        </w:rPr>
        <w:t>Primarului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Orașului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Tășnad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înregistrat</w:t>
      </w:r>
      <w:proofErr w:type="spellEnd"/>
      <w:r w:rsidRPr="00CE6893">
        <w:rPr>
          <w:sz w:val="28"/>
          <w:szCs w:val="28"/>
        </w:rPr>
        <w:t xml:space="preserve"> sub nr. 18283/27.04.2023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Avizul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Comisiei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buget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finanţe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programe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dezvoltare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industrie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agricultură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prestări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servicii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comerț</w:t>
      </w:r>
      <w:proofErr w:type="spellEnd"/>
      <w:r w:rsidRPr="00CE6893">
        <w:rPr>
          <w:sz w:val="28"/>
          <w:szCs w:val="28"/>
        </w:rPr>
        <w:t xml:space="preserve"> din </w:t>
      </w:r>
      <w:proofErr w:type="spellStart"/>
      <w:r w:rsidRPr="00CE6893">
        <w:rPr>
          <w:sz w:val="28"/>
          <w:szCs w:val="28"/>
        </w:rPr>
        <w:t>cadrul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Consiliului</w:t>
      </w:r>
      <w:proofErr w:type="spellEnd"/>
      <w:r w:rsidRPr="00CE6893">
        <w:rPr>
          <w:sz w:val="28"/>
          <w:szCs w:val="28"/>
        </w:rPr>
        <w:t xml:space="preserve"> Local al </w:t>
      </w:r>
      <w:proofErr w:type="spellStart"/>
      <w:r w:rsidRPr="00CE6893">
        <w:rPr>
          <w:sz w:val="28"/>
          <w:szCs w:val="28"/>
        </w:rPr>
        <w:t>Orașului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Tășnad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înregistrat</w:t>
      </w:r>
      <w:proofErr w:type="spellEnd"/>
      <w:r w:rsidRPr="00CE6893">
        <w:rPr>
          <w:sz w:val="28"/>
          <w:szCs w:val="28"/>
        </w:rPr>
        <w:t xml:space="preserve"> sub nr. </w:t>
      </w:r>
      <w:r>
        <w:rPr>
          <w:sz w:val="28"/>
          <w:szCs w:val="28"/>
        </w:rPr>
        <w:t>80</w:t>
      </w:r>
      <w:r w:rsidRPr="00CE6893">
        <w:rPr>
          <w:sz w:val="28"/>
          <w:szCs w:val="28"/>
        </w:rPr>
        <w:t>/2023;</w:t>
      </w:r>
    </w:p>
    <w:p w14:paraId="13A7A49C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          </w:t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baza</w:t>
      </w:r>
      <w:proofErr w:type="spellEnd"/>
      <w:r w:rsidRPr="00CE6893">
        <w:rPr>
          <w:sz w:val="28"/>
          <w:szCs w:val="28"/>
        </w:rPr>
        <w:t xml:space="preserve">   </w:t>
      </w:r>
      <w:bookmarkStart w:id="2" w:name="_Hlk133567924"/>
      <w:proofErr w:type="spellStart"/>
      <w:r w:rsidRPr="00CE6893">
        <w:rPr>
          <w:sz w:val="28"/>
          <w:szCs w:val="28"/>
        </w:rPr>
        <w:t>Legii</w:t>
      </w:r>
      <w:proofErr w:type="spellEnd"/>
      <w:r w:rsidRPr="00CE6893">
        <w:rPr>
          <w:sz w:val="28"/>
          <w:szCs w:val="28"/>
        </w:rPr>
        <w:t xml:space="preserve">  Nr. 103/2023 </w:t>
      </w:r>
      <w:bookmarkEnd w:id="2"/>
      <w:r w:rsidRPr="00CE6893">
        <w:rPr>
          <w:sz w:val="28"/>
          <w:szCs w:val="28"/>
        </w:rPr>
        <w:t xml:space="preserve">din 13 </w:t>
      </w:r>
      <w:proofErr w:type="spellStart"/>
      <w:r w:rsidRPr="00CE6893">
        <w:rPr>
          <w:sz w:val="28"/>
          <w:szCs w:val="28"/>
        </w:rPr>
        <w:t>aprilie</w:t>
      </w:r>
      <w:proofErr w:type="spellEnd"/>
      <w:r w:rsidRPr="00CE6893">
        <w:rPr>
          <w:sz w:val="28"/>
          <w:szCs w:val="28"/>
        </w:rPr>
        <w:t xml:space="preserve"> 2023 </w:t>
      </w:r>
      <w:proofErr w:type="spellStart"/>
      <w:r w:rsidRPr="00CE6893">
        <w:rPr>
          <w:sz w:val="28"/>
          <w:szCs w:val="28"/>
        </w:rPr>
        <w:t>privind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aprobarea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Ordonanţei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urgenţă</w:t>
      </w:r>
      <w:proofErr w:type="spellEnd"/>
      <w:r w:rsidRPr="00CE6893">
        <w:rPr>
          <w:sz w:val="28"/>
          <w:szCs w:val="28"/>
        </w:rPr>
        <w:t xml:space="preserve"> a </w:t>
      </w:r>
      <w:proofErr w:type="spellStart"/>
      <w:r w:rsidRPr="00CE6893">
        <w:rPr>
          <w:sz w:val="28"/>
          <w:szCs w:val="28"/>
        </w:rPr>
        <w:t>Guvernului</w:t>
      </w:r>
      <w:proofErr w:type="spellEnd"/>
      <w:r w:rsidRPr="00CE6893">
        <w:rPr>
          <w:sz w:val="28"/>
          <w:szCs w:val="28"/>
        </w:rPr>
        <w:t xml:space="preserve"> nr. 115/2022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completarea</w:t>
      </w:r>
      <w:proofErr w:type="spellEnd"/>
      <w:r w:rsidRPr="00CE6893">
        <w:rPr>
          <w:sz w:val="28"/>
          <w:szCs w:val="28"/>
        </w:rPr>
        <w:t xml:space="preserve"> art. I din </w:t>
      </w:r>
      <w:proofErr w:type="spellStart"/>
      <w:r w:rsidRPr="00CE6893">
        <w:rPr>
          <w:sz w:val="28"/>
          <w:szCs w:val="28"/>
        </w:rPr>
        <w:t>Ordonanţa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urgenţă</w:t>
      </w:r>
      <w:proofErr w:type="spellEnd"/>
      <w:r w:rsidRPr="00CE6893">
        <w:rPr>
          <w:sz w:val="28"/>
          <w:szCs w:val="28"/>
        </w:rPr>
        <w:t xml:space="preserve"> a </w:t>
      </w:r>
      <w:proofErr w:type="spellStart"/>
      <w:r w:rsidRPr="00CE6893">
        <w:rPr>
          <w:sz w:val="28"/>
          <w:szCs w:val="28"/>
        </w:rPr>
        <w:t>Guvernului</w:t>
      </w:r>
      <w:proofErr w:type="spellEnd"/>
      <w:r w:rsidRPr="00CE6893">
        <w:rPr>
          <w:sz w:val="28"/>
          <w:szCs w:val="28"/>
        </w:rPr>
        <w:t xml:space="preserve"> nr. 130/2021 </w:t>
      </w:r>
      <w:proofErr w:type="spellStart"/>
      <w:r w:rsidRPr="00CE6893">
        <w:rPr>
          <w:sz w:val="28"/>
          <w:szCs w:val="28"/>
        </w:rPr>
        <w:t>privind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unele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măsuri</w:t>
      </w:r>
      <w:proofErr w:type="spellEnd"/>
      <w:r w:rsidRPr="00CE6893">
        <w:rPr>
          <w:sz w:val="28"/>
          <w:szCs w:val="28"/>
        </w:rPr>
        <w:t xml:space="preserve"> fiscal-</w:t>
      </w:r>
      <w:proofErr w:type="spellStart"/>
      <w:r w:rsidRPr="00CE6893">
        <w:rPr>
          <w:sz w:val="28"/>
          <w:szCs w:val="28"/>
        </w:rPr>
        <w:t>bugetare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prorogarea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unor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termene</w:t>
      </w:r>
      <w:proofErr w:type="spellEnd"/>
      <w:r w:rsidRPr="00CE6893">
        <w:rPr>
          <w:sz w:val="28"/>
          <w:szCs w:val="28"/>
        </w:rPr>
        <w:t xml:space="preserve">, precum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modificarea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completarea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unor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acte</w:t>
      </w:r>
      <w:proofErr w:type="spellEnd"/>
      <w:r w:rsidRPr="00CE6893">
        <w:rPr>
          <w:sz w:val="28"/>
          <w:szCs w:val="28"/>
        </w:rPr>
        <w:t xml:space="preserve"> normative</w:t>
      </w:r>
    </w:p>
    <w:p w14:paraId="2162A527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r w:rsidRPr="00CE6893">
        <w:rPr>
          <w:sz w:val="28"/>
          <w:szCs w:val="28"/>
        </w:rPr>
        <w:tab/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baza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Hotărârii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Guvernului</w:t>
      </w:r>
      <w:proofErr w:type="spellEnd"/>
      <w:r w:rsidRPr="00CE6893">
        <w:rPr>
          <w:sz w:val="28"/>
          <w:szCs w:val="28"/>
        </w:rPr>
        <w:t xml:space="preserve"> nr. 1447/2022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stabilirea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salariului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bază</w:t>
      </w:r>
      <w:proofErr w:type="spellEnd"/>
      <w:r w:rsidRPr="00CE6893">
        <w:rPr>
          <w:sz w:val="28"/>
          <w:szCs w:val="28"/>
        </w:rPr>
        <w:t xml:space="preserve"> minim brut pe </w:t>
      </w:r>
      <w:proofErr w:type="spellStart"/>
      <w:r w:rsidRPr="00CE6893">
        <w:rPr>
          <w:sz w:val="28"/>
          <w:szCs w:val="28"/>
        </w:rPr>
        <w:t>ţară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garantat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plată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începând</w:t>
      </w:r>
      <w:proofErr w:type="spellEnd"/>
      <w:r w:rsidRPr="00CE6893">
        <w:rPr>
          <w:sz w:val="28"/>
          <w:szCs w:val="28"/>
        </w:rPr>
        <w:t xml:space="preserve"> cu data de 1 </w:t>
      </w:r>
      <w:proofErr w:type="spellStart"/>
      <w:r w:rsidRPr="00CE6893">
        <w:rPr>
          <w:sz w:val="28"/>
          <w:szCs w:val="28"/>
        </w:rPr>
        <w:t>ianuarie</w:t>
      </w:r>
      <w:proofErr w:type="spellEnd"/>
      <w:r w:rsidRPr="00CE6893">
        <w:rPr>
          <w:sz w:val="28"/>
          <w:szCs w:val="28"/>
        </w:rPr>
        <w:t xml:space="preserve"> 2023;</w:t>
      </w:r>
    </w:p>
    <w:p w14:paraId="606690A6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r w:rsidRPr="00CE6893">
        <w:rPr>
          <w:sz w:val="28"/>
          <w:szCs w:val="28"/>
        </w:rPr>
        <w:tab/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baza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prevederilor</w:t>
      </w:r>
      <w:proofErr w:type="spellEnd"/>
      <w:r w:rsidRPr="00CE6893">
        <w:rPr>
          <w:sz w:val="28"/>
          <w:szCs w:val="28"/>
        </w:rPr>
        <w:t xml:space="preserve"> art. 164 din </w:t>
      </w:r>
      <w:proofErr w:type="spellStart"/>
      <w:r w:rsidRPr="00CE6893">
        <w:rPr>
          <w:sz w:val="28"/>
          <w:szCs w:val="28"/>
        </w:rPr>
        <w:t>Legea</w:t>
      </w:r>
      <w:proofErr w:type="spellEnd"/>
      <w:r w:rsidRPr="00CE6893">
        <w:rPr>
          <w:sz w:val="28"/>
          <w:szCs w:val="28"/>
        </w:rPr>
        <w:t xml:space="preserve"> nr. 53/2003 </w:t>
      </w:r>
      <w:proofErr w:type="spellStart"/>
      <w:r w:rsidRPr="00CE6893">
        <w:rPr>
          <w:sz w:val="28"/>
          <w:szCs w:val="28"/>
        </w:rPr>
        <w:t>privind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Codul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muncii</w:t>
      </w:r>
      <w:proofErr w:type="spellEnd"/>
      <w:r w:rsidRPr="00CE6893">
        <w:rPr>
          <w:sz w:val="28"/>
          <w:szCs w:val="28"/>
        </w:rPr>
        <w:t xml:space="preserve">, </w:t>
      </w:r>
      <w:proofErr w:type="spellStart"/>
      <w:r w:rsidRPr="00CE6893">
        <w:rPr>
          <w:sz w:val="28"/>
          <w:szCs w:val="28"/>
        </w:rPr>
        <w:t>republicată</w:t>
      </w:r>
      <w:proofErr w:type="spellEnd"/>
      <w:r w:rsidRPr="00CE6893">
        <w:rPr>
          <w:sz w:val="28"/>
          <w:szCs w:val="28"/>
        </w:rPr>
        <w:t xml:space="preserve">, cu </w:t>
      </w:r>
      <w:proofErr w:type="spellStart"/>
      <w:r w:rsidRPr="00CE6893">
        <w:rPr>
          <w:sz w:val="28"/>
          <w:szCs w:val="28"/>
        </w:rPr>
        <w:t>modificările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și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completările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ulterioare</w:t>
      </w:r>
      <w:proofErr w:type="spellEnd"/>
      <w:r w:rsidRPr="00CE6893">
        <w:rPr>
          <w:sz w:val="28"/>
          <w:szCs w:val="28"/>
        </w:rPr>
        <w:t>;</w:t>
      </w:r>
    </w:p>
    <w:p w14:paraId="59C81515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          In </w:t>
      </w:r>
      <w:proofErr w:type="spellStart"/>
      <w:r w:rsidRPr="00CE6893">
        <w:rPr>
          <w:sz w:val="28"/>
          <w:szCs w:val="28"/>
        </w:rPr>
        <w:t>baza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prevederilor</w:t>
      </w:r>
      <w:proofErr w:type="spellEnd"/>
      <w:r w:rsidRPr="00CE6893">
        <w:rPr>
          <w:sz w:val="28"/>
          <w:szCs w:val="28"/>
        </w:rPr>
        <w:t xml:space="preserve">   </w:t>
      </w:r>
      <w:proofErr w:type="spellStart"/>
      <w:r w:rsidRPr="00CE6893">
        <w:rPr>
          <w:sz w:val="28"/>
          <w:szCs w:val="28"/>
        </w:rPr>
        <w:t>Ordonantei</w:t>
      </w:r>
      <w:proofErr w:type="spellEnd"/>
      <w:r w:rsidRPr="00CE6893">
        <w:rPr>
          <w:sz w:val="28"/>
          <w:szCs w:val="28"/>
        </w:rPr>
        <w:t xml:space="preserve"> Nr. 19/2023 din 31 </w:t>
      </w:r>
      <w:proofErr w:type="spellStart"/>
      <w:r w:rsidRPr="00CE6893">
        <w:rPr>
          <w:sz w:val="28"/>
          <w:szCs w:val="28"/>
        </w:rPr>
        <w:t>ianuarie</w:t>
      </w:r>
      <w:proofErr w:type="spellEnd"/>
      <w:r w:rsidRPr="00CE6893">
        <w:rPr>
          <w:sz w:val="28"/>
          <w:szCs w:val="28"/>
        </w:rPr>
        <w:t xml:space="preserve"> 2023</w:t>
      </w:r>
    </w:p>
    <w:p w14:paraId="6BDDAC3B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modificarea</w:t>
      </w:r>
      <w:proofErr w:type="spellEnd"/>
      <w:r w:rsidRPr="00CE6893">
        <w:rPr>
          <w:sz w:val="28"/>
          <w:szCs w:val="28"/>
        </w:rPr>
        <w:t xml:space="preserve"> art. 16 din </w:t>
      </w:r>
      <w:proofErr w:type="spellStart"/>
      <w:r w:rsidRPr="00CE6893">
        <w:rPr>
          <w:sz w:val="28"/>
          <w:szCs w:val="28"/>
        </w:rPr>
        <w:t>Legea-cadru</w:t>
      </w:r>
      <w:proofErr w:type="spellEnd"/>
      <w:r w:rsidRPr="00CE6893">
        <w:rPr>
          <w:sz w:val="28"/>
          <w:szCs w:val="28"/>
        </w:rPr>
        <w:t xml:space="preserve"> nr. 153/2017 </w:t>
      </w:r>
      <w:proofErr w:type="spellStart"/>
      <w:r w:rsidRPr="00CE6893">
        <w:rPr>
          <w:sz w:val="28"/>
          <w:szCs w:val="28"/>
        </w:rPr>
        <w:t>privind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salarizarea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personalului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plătit</w:t>
      </w:r>
      <w:proofErr w:type="spellEnd"/>
      <w:r w:rsidRPr="00CE6893">
        <w:rPr>
          <w:sz w:val="28"/>
          <w:szCs w:val="28"/>
        </w:rPr>
        <w:t xml:space="preserve"> din </w:t>
      </w:r>
      <w:proofErr w:type="spellStart"/>
      <w:r w:rsidRPr="00CE6893">
        <w:rPr>
          <w:sz w:val="28"/>
          <w:szCs w:val="28"/>
        </w:rPr>
        <w:t>fonduri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publice</w:t>
      </w:r>
      <w:proofErr w:type="spellEnd"/>
      <w:r w:rsidRPr="00CE6893">
        <w:rPr>
          <w:sz w:val="28"/>
          <w:szCs w:val="28"/>
        </w:rPr>
        <w:t xml:space="preserve">, precum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</w:p>
    <w:p w14:paraId="322538F6" w14:textId="77777777" w:rsidR="00CE6893" w:rsidRPr="00CE6893" w:rsidRDefault="00CE6893" w:rsidP="00CE6893">
      <w:pPr>
        <w:pStyle w:val="BodyText1"/>
        <w:jc w:val="both"/>
        <w:rPr>
          <w:sz w:val="28"/>
          <w:szCs w:val="28"/>
        </w:rPr>
      </w:pP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completarea</w:t>
      </w:r>
      <w:proofErr w:type="spellEnd"/>
      <w:r w:rsidRPr="00CE6893">
        <w:rPr>
          <w:sz w:val="28"/>
          <w:szCs w:val="28"/>
        </w:rPr>
        <w:t xml:space="preserve"> art. 5 din </w:t>
      </w:r>
      <w:proofErr w:type="spellStart"/>
      <w:r w:rsidRPr="00CE6893">
        <w:rPr>
          <w:sz w:val="28"/>
          <w:szCs w:val="28"/>
        </w:rPr>
        <w:t>Ordonanţa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urgenţă</w:t>
      </w:r>
      <w:proofErr w:type="spellEnd"/>
      <w:r w:rsidRPr="00CE6893">
        <w:rPr>
          <w:sz w:val="28"/>
          <w:szCs w:val="28"/>
        </w:rPr>
        <w:t xml:space="preserve"> a </w:t>
      </w:r>
      <w:proofErr w:type="spellStart"/>
      <w:r w:rsidRPr="00CE6893">
        <w:rPr>
          <w:sz w:val="28"/>
          <w:szCs w:val="28"/>
        </w:rPr>
        <w:t>Guvernului</w:t>
      </w:r>
      <w:proofErr w:type="spellEnd"/>
      <w:r w:rsidRPr="00CE6893">
        <w:rPr>
          <w:sz w:val="28"/>
          <w:szCs w:val="28"/>
        </w:rPr>
        <w:t xml:space="preserve"> nr. 155/2020 </w:t>
      </w:r>
      <w:proofErr w:type="spellStart"/>
      <w:r w:rsidRPr="00CE6893">
        <w:rPr>
          <w:sz w:val="28"/>
          <w:szCs w:val="28"/>
        </w:rPr>
        <w:t>privind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unele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măsuri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elaborarea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Planului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naţional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redresare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rezilienţă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lastRenderedPageBreak/>
        <w:t>necesar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României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pentru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accesarea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fonduri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externe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rambursabile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nerambursabile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în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cadrul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Mecanismului</w:t>
      </w:r>
      <w:proofErr w:type="spellEnd"/>
      <w:r w:rsidRPr="00CE6893">
        <w:rPr>
          <w:sz w:val="28"/>
          <w:szCs w:val="28"/>
        </w:rPr>
        <w:t xml:space="preserve"> de </w:t>
      </w:r>
      <w:proofErr w:type="spellStart"/>
      <w:r w:rsidRPr="00CE6893">
        <w:rPr>
          <w:sz w:val="28"/>
          <w:szCs w:val="28"/>
        </w:rPr>
        <w:t>redresare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şi</w:t>
      </w:r>
      <w:proofErr w:type="spellEnd"/>
      <w:r w:rsidRPr="00CE6893">
        <w:rPr>
          <w:sz w:val="28"/>
          <w:szCs w:val="28"/>
        </w:rPr>
        <w:t xml:space="preserve"> </w:t>
      </w:r>
      <w:proofErr w:type="spellStart"/>
      <w:r w:rsidRPr="00CE6893">
        <w:rPr>
          <w:sz w:val="28"/>
          <w:szCs w:val="28"/>
        </w:rPr>
        <w:t>rezilienţă</w:t>
      </w:r>
      <w:proofErr w:type="spellEnd"/>
    </w:p>
    <w:p w14:paraId="59071400" w14:textId="77777777" w:rsidR="00CE6893" w:rsidRPr="00CE6893" w:rsidRDefault="00CE6893" w:rsidP="00CE6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>In baza prevederilor Hotararii de consiliu nr. 14 din 30.01.2023 privind  aprobarea  Bugetului local al oraşului Tăşnad, pe anul 2023</w:t>
      </w:r>
    </w:p>
    <w:p w14:paraId="7F972DA5" w14:textId="77777777" w:rsidR="00CE6893" w:rsidRPr="00CE6893" w:rsidRDefault="00CE6893" w:rsidP="00CE6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>În temeiul prevederilor art. 212 din Ordonanța de Urgență a Guvernului nr. 57/2019 privind Codul administrativ, cu modificările și completările ulterioare,</w:t>
      </w:r>
    </w:p>
    <w:p w14:paraId="65BF177D" w14:textId="77777777" w:rsidR="00CE6893" w:rsidRPr="00CE6893" w:rsidRDefault="00CE6893" w:rsidP="00CE6893">
      <w:pPr>
        <w:jc w:val="both"/>
        <w:rPr>
          <w:sz w:val="28"/>
          <w:szCs w:val="28"/>
        </w:rPr>
      </w:pPr>
      <w:r w:rsidRPr="00CE6893">
        <w:rPr>
          <w:sz w:val="28"/>
          <w:szCs w:val="28"/>
        </w:rPr>
        <w:tab/>
        <w:t>În temeiul prevederilor art. 129 alin. (1) şi (2) lit. a), ale alin. (3) lit. c), precum şi ale art. 139 alin. (1) şi (3) lit. a) din Ordonanța de Urgență a Guvernului nr. 57/2019 privind Codul administrativ, cu modificările și completările ulterioare,</w:t>
      </w:r>
    </w:p>
    <w:p w14:paraId="6EF4FCAF" w14:textId="77777777" w:rsidR="00CE6893" w:rsidRPr="00CE6893" w:rsidRDefault="00CE6893" w:rsidP="00CE6893">
      <w:pPr>
        <w:rPr>
          <w:color w:val="FF0000"/>
          <w:sz w:val="28"/>
          <w:szCs w:val="28"/>
        </w:rPr>
      </w:pPr>
    </w:p>
    <w:p w14:paraId="478EC374" w14:textId="77777777" w:rsidR="00CE6893" w:rsidRPr="00CE6893" w:rsidRDefault="00CE6893" w:rsidP="00CE6893">
      <w:pPr>
        <w:jc w:val="center"/>
        <w:rPr>
          <w:b/>
          <w:sz w:val="28"/>
          <w:szCs w:val="28"/>
        </w:rPr>
      </w:pPr>
      <w:r w:rsidRPr="00CE6893">
        <w:rPr>
          <w:b/>
          <w:sz w:val="28"/>
          <w:szCs w:val="28"/>
        </w:rPr>
        <w:t>H O T Ă R Ă Ş T E :</w:t>
      </w:r>
    </w:p>
    <w:p w14:paraId="4AED18F9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</w:p>
    <w:p w14:paraId="04E3EE83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b/>
          <w:bCs/>
          <w:sz w:val="28"/>
          <w:szCs w:val="28"/>
        </w:rPr>
        <w:t>Art. 1</w:t>
      </w:r>
      <w:r w:rsidRPr="00CE6893">
        <w:rPr>
          <w:sz w:val="28"/>
          <w:szCs w:val="28"/>
        </w:rPr>
        <w:t xml:space="preserve"> – Se aproba modificarea anexei nr. 3 din </w:t>
      </w:r>
      <w:bookmarkStart w:id="3" w:name="_Hlk133567748"/>
      <w:r w:rsidRPr="00CE6893">
        <w:rPr>
          <w:sz w:val="28"/>
          <w:szCs w:val="28"/>
        </w:rPr>
        <w:t xml:space="preserve">Hotararea nr.33/2023 </w:t>
      </w:r>
      <w:bookmarkEnd w:id="3"/>
      <w:r w:rsidRPr="00CE6893">
        <w:rPr>
          <w:sz w:val="28"/>
          <w:szCs w:val="28"/>
        </w:rPr>
        <w:t>privind stabilirea salariilor de bază pentru personalul din aparatul de specialitate al Primarului Orașului Tășnad, pe anul 2023, dupa cum urmeaza:</w:t>
      </w:r>
    </w:p>
    <w:p w14:paraId="0A706EF4" w14:textId="77777777" w:rsidR="00CE6893" w:rsidRPr="00D74127" w:rsidRDefault="00CE6893" w:rsidP="00CE6893">
      <w:pPr>
        <w:rPr>
          <w:lang w:val="en-US"/>
        </w:rPr>
      </w:pPr>
      <w:r w:rsidRPr="00D74127">
        <w:rPr>
          <w:lang w:val="en-US"/>
        </w:rPr>
        <w:t xml:space="preserve">In </w:t>
      </w:r>
      <w:proofErr w:type="spellStart"/>
      <w:r w:rsidRPr="00D74127">
        <w:rPr>
          <w:lang w:val="en-US"/>
        </w:rPr>
        <w:t>coeficientul</w:t>
      </w:r>
      <w:proofErr w:type="spellEnd"/>
      <w:r w:rsidRPr="00D74127">
        <w:rPr>
          <w:lang w:val="en-US"/>
        </w:rPr>
        <w:t xml:space="preserve"> la </w:t>
      </w:r>
      <w:proofErr w:type="spellStart"/>
      <w:r w:rsidRPr="00D74127">
        <w:rPr>
          <w:lang w:val="en-US"/>
        </w:rPr>
        <w:t>gradatia</w:t>
      </w:r>
      <w:proofErr w:type="spellEnd"/>
      <w:r w:rsidRPr="00D74127">
        <w:rPr>
          <w:lang w:val="en-US"/>
        </w:rPr>
        <w:t xml:space="preserve"> 0 </w:t>
      </w:r>
      <w:proofErr w:type="spellStart"/>
      <w:r w:rsidRPr="00D74127">
        <w:rPr>
          <w:lang w:val="en-US"/>
        </w:rPr>
        <w:t>pentru</w:t>
      </w:r>
      <w:proofErr w:type="spellEnd"/>
      <w:r w:rsidRPr="00D74127">
        <w:rPr>
          <w:lang w:val="en-US"/>
        </w:rPr>
        <w:t xml:space="preserve"> </w:t>
      </w:r>
      <w:proofErr w:type="spellStart"/>
      <w:r w:rsidRPr="00D74127">
        <w:rPr>
          <w:lang w:val="en-US"/>
        </w:rPr>
        <w:t>functiile</w:t>
      </w:r>
      <w:proofErr w:type="spellEnd"/>
      <w:r w:rsidRPr="00D74127">
        <w:rPr>
          <w:lang w:val="en-US"/>
        </w:rPr>
        <w:t xml:space="preserve"> </w:t>
      </w:r>
      <w:proofErr w:type="spellStart"/>
      <w:r w:rsidRPr="00D74127">
        <w:rPr>
          <w:lang w:val="en-US"/>
        </w:rPr>
        <w:t>publice</w:t>
      </w:r>
      <w:proofErr w:type="spellEnd"/>
      <w:r w:rsidRPr="00D74127">
        <w:rPr>
          <w:lang w:val="en-US"/>
        </w:rPr>
        <w:t xml:space="preserve"> de </w:t>
      </w:r>
      <w:proofErr w:type="gramStart"/>
      <w:r w:rsidRPr="00D74127">
        <w:rPr>
          <w:lang w:val="en-US"/>
        </w:rPr>
        <w:t xml:space="preserve">auditor  </w:t>
      </w:r>
      <w:proofErr w:type="spellStart"/>
      <w:r w:rsidRPr="00D74127">
        <w:rPr>
          <w:lang w:val="en-US"/>
        </w:rPr>
        <w:t>este</w:t>
      </w:r>
      <w:proofErr w:type="spellEnd"/>
      <w:proofErr w:type="gramEnd"/>
      <w:r w:rsidRPr="00D74127">
        <w:rPr>
          <w:lang w:val="en-US"/>
        </w:rPr>
        <w:t xml:space="preserve"> </w:t>
      </w:r>
      <w:proofErr w:type="spellStart"/>
      <w:r w:rsidRPr="00D74127">
        <w:rPr>
          <w:lang w:val="en-US"/>
        </w:rPr>
        <w:t>introdus</w:t>
      </w:r>
      <w:proofErr w:type="spellEnd"/>
      <w:r w:rsidRPr="00D74127">
        <w:rPr>
          <w:lang w:val="en-US"/>
        </w:rPr>
        <w:t xml:space="preserve"> 10% </w:t>
      </w:r>
      <w:proofErr w:type="spellStart"/>
      <w:r w:rsidRPr="00D74127">
        <w:rPr>
          <w:lang w:val="en-US"/>
        </w:rPr>
        <w:t>spor</w:t>
      </w:r>
      <w:proofErr w:type="spellEnd"/>
      <w:r w:rsidRPr="00D74127">
        <w:rPr>
          <w:lang w:val="en-US"/>
        </w:rPr>
        <w:t xml:space="preserve"> audit</w:t>
      </w:r>
    </w:p>
    <w:tbl>
      <w:tblPr>
        <w:tblpPr w:leftFromText="180" w:rightFromText="180" w:bottomFromText="160" w:vertAnchor="page" w:horzAnchor="margin" w:tblpY="7069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2"/>
        <w:gridCol w:w="932"/>
        <w:gridCol w:w="916"/>
        <w:gridCol w:w="916"/>
        <w:gridCol w:w="916"/>
        <w:gridCol w:w="916"/>
        <w:gridCol w:w="916"/>
        <w:gridCol w:w="916"/>
        <w:gridCol w:w="1429"/>
      </w:tblGrid>
      <w:tr w:rsidR="00D74127" w:rsidRPr="00CE6893" w14:paraId="034000B7" w14:textId="77777777" w:rsidTr="00D74127"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24DD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bookmarkStart w:id="4" w:name="_Hlk133569499"/>
            <w:r w:rsidRPr="00D74127">
              <w:rPr>
                <w:b/>
                <w:sz w:val="20"/>
                <w:szCs w:val="20"/>
                <w:lang w:val="en-US"/>
              </w:rPr>
              <w:t>Nr.</w:t>
            </w:r>
          </w:p>
          <w:p w14:paraId="3B72FA71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crt</w:t>
            </w:r>
            <w:proofErr w:type="spellEnd"/>
            <w:r w:rsidRPr="00D74127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97D1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Funcţia</w:t>
            </w:r>
            <w:proofErr w:type="spellEnd"/>
            <w:r w:rsidRPr="00D74127">
              <w:rPr>
                <w:b/>
                <w:sz w:val="20"/>
                <w:szCs w:val="20"/>
                <w:lang w:val="en-US"/>
              </w:rPr>
              <w:t>/grad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13CD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Studii</w:t>
            </w:r>
            <w:proofErr w:type="spellEnd"/>
          </w:p>
        </w:tc>
        <w:tc>
          <w:tcPr>
            <w:tcW w:w="5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885F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Gradaţia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89BD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Coeficient</w:t>
            </w:r>
            <w:proofErr w:type="spellEnd"/>
            <w:r w:rsidRPr="00D74127">
              <w:rPr>
                <w:b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D74127">
              <w:rPr>
                <w:b/>
                <w:sz w:val="20"/>
                <w:szCs w:val="20"/>
                <w:lang w:val="en-US"/>
              </w:rPr>
              <w:t>gradaţia</w:t>
            </w:r>
            <w:proofErr w:type="spellEnd"/>
            <w:r w:rsidRPr="00D74127">
              <w:rPr>
                <w:b/>
                <w:sz w:val="20"/>
                <w:szCs w:val="20"/>
                <w:lang w:val="en-US"/>
              </w:rPr>
              <w:t xml:space="preserve"> 0</w:t>
            </w:r>
          </w:p>
        </w:tc>
      </w:tr>
      <w:tr w:rsidR="00D74127" w:rsidRPr="00CE6893" w14:paraId="4C0DBC47" w14:textId="77777777" w:rsidTr="00D7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1311" w14:textId="77777777" w:rsidR="00D74127" w:rsidRPr="00D74127" w:rsidRDefault="00D74127" w:rsidP="00D74127">
            <w:pPr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061EC" w14:textId="77777777" w:rsidR="00D74127" w:rsidRPr="00D74127" w:rsidRDefault="00D74127" w:rsidP="00D74127">
            <w:pPr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770B" w14:textId="77777777" w:rsidR="00D74127" w:rsidRPr="00D74127" w:rsidRDefault="00D74127" w:rsidP="00D74127">
            <w:pPr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D8CF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41AF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B12B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62E4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7502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9FB2" w14:textId="77777777" w:rsidR="00D74127" w:rsidRPr="00D74127" w:rsidRDefault="00D74127" w:rsidP="00D74127">
            <w:pPr>
              <w:spacing w:line="25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74127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64EE" w14:textId="77777777" w:rsidR="00D74127" w:rsidRPr="00D74127" w:rsidRDefault="00D74127" w:rsidP="00D74127">
            <w:pPr>
              <w:spacing w:line="256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D74127" w:rsidRPr="00CE6893" w14:paraId="54FA5DD2" w14:textId="77777777" w:rsidTr="00D7412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C403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873A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AUDITOR-SUPERIOR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7145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3C90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10240</w:t>
            </w:r>
          </w:p>
          <w:p w14:paraId="3CF60148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FE00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11008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247C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11558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4C2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12136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ECE8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12439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3F5F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12750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F71B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3.41</w:t>
            </w:r>
          </w:p>
          <w:p w14:paraId="6FBD873F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4127" w:rsidRPr="00CE6893" w14:paraId="57960C74" w14:textId="77777777" w:rsidTr="00D7412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B48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5268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AUDITOR-PRINCIPAL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0A91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BA6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8466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5E1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8889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0A1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9334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CCCD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9801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A5EC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10045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1338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10296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25EF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2.822</w:t>
            </w:r>
          </w:p>
        </w:tc>
      </w:tr>
      <w:tr w:rsidR="00D74127" w:rsidRPr="00CE6893" w14:paraId="4D8C4580" w14:textId="77777777" w:rsidTr="00D74127">
        <w:trPr>
          <w:trHeight w:val="26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94AF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F8B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AUDITOR-ASISTENT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FCC1" w14:textId="77777777" w:rsidR="00D74127" w:rsidRPr="00D74127" w:rsidRDefault="00D74127" w:rsidP="00D74127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2A7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7782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3B53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8366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C654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8784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62ED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9223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F2D8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9453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0CA7" w14:textId="77777777" w:rsidR="00D74127" w:rsidRPr="00D74127" w:rsidRDefault="00D74127" w:rsidP="00D7412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74127">
              <w:rPr>
                <w:color w:val="000000"/>
                <w:sz w:val="20"/>
                <w:szCs w:val="20"/>
                <w:lang w:val="en-US"/>
              </w:rPr>
              <w:t>9690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47BE" w14:textId="77777777" w:rsidR="00D74127" w:rsidRPr="00D74127" w:rsidRDefault="00D74127" w:rsidP="00D74127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D74127">
              <w:rPr>
                <w:sz w:val="20"/>
                <w:szCs w:val="20"/>
                <w:lang w:val="en-US"/>
              </w:rPr>
              <w:t>2.594</w:t>
            </w:r>
          </w:p>
        </w:tc>
      </w:tr>
      <w:bookmarkEnd w:id="4"/>
    </w:tbl>
    <w:p w14:paraId="6AF95F49" w14:textId="77777777" w:rsidR="00D74127" w:rsidRDefault="00D74127" w:rsidP="00CE6893">
      <w:pPr>
        <w:rPr>
          <w:sz w:val="28"/>
          <w:szCs w:val="28"/>
          <w:lang w:val="en-US"/>
        </w:rPr>
      </w:pPr>
    </w:p>
    <w:p w14:paraId="165D37DF" w14:textId="77777777" w:rsidR="00CE6893" w:rsidRPr="00CE6893" w:rsidRDefault="00CE6893" w:rsidP="00CE6893">
      <w:pPr>
        <w:jc w:val="both"/>
        <w:rPr>
          <w:sz w:val="28"/>
          <w:szCs w:val="28"/>
        </w:rPr>
      </w:pPr>
    </w:p>
    <w:p w14:paraId="11352674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b/>
          <w:bCs/>
          <w:sz w:val="28"/>
          <w:szCs w:val="28"/>
        </w:rPr>
        <w:t>Art. 2</w:t>
      </w:r>
      <w:r w:rsidRPr="00CE6893">
        <w:rPr>
          <w:sz w:val="28"/>
          <w:szCs w:val="28"/>
        </w:rPr>
        <w:t xml:space="preserve"> – Se aproba modificarea art. 5 din Hotararea nr.33/2023  privind stabilirea salariilor de bază pentru personalul din aparatul de specialitate al Primarului Orașului Tășnad, pe anul 2023, avand urmatorul continut:</w:t>
      </w:r>
    </w:p>
    <w:p w14:paraId="3F10EBB6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     Începând cu data de 1 noiembrie 2022, cuantumul brut al indemnizaţiilor lunare de care beneficiază personalul plătit din fonduri publice prevăzut în anexa nr. IX lit. C la Legea-cadru nr. 153/2017 privind salarizarea personalului plătit din fonduri publice, cu modificările şi completările ulterioare, se stabileşte prin înmulţirea coeficientului prevăzut de Legea-cadru nr. 153/2017, cu modificările şi completările ulterioare, cu salariul minim brut pe ţară garantat în plată stabilit potrivit legii pentru anul 2021, conform alin. (4^4) din Legea  Nr. 103/2023.</w:t>
      </w:r>
    </w:p>
    <w:p w14:paraId="072F681B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</w:p>
    <w:p w14:paraId="40B9961F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b/>
          <w:bCs/>
          <w:sz w:val="28"/>
          <w:szCs w:val="28"/>
        </w:rPr>
        <w:t>Art. 3</w:t>
      </w:r>
      <w:r w:rsidRPr="00CE6893">
        <w:rPr>
          <w:sz w:val="28"/>
          <w:szCs w:val="28"/>
        </w:rPr>
        <w:t xml:space="preserve"> –  Restul articolelor din hotarare raman neschimbate.</w:t>
      </w:r>
    </w:p>
    <w:p w14:paraId="2AC0F396" w14:textId="77777777" w:rsidR="00CE6893" w:rsidRPr="00CE6893" w:rsidRDefault="00CE6893" w:rsidP="00CE6893">
      <w:pPr>
        <w:ind w:firstLine="708"/>
        <w:jc w:val="both"/>
        <w:rPr>
          <w:b/>
          <w:bCs/>
          <w:sz w:val="28"/>
          <w:szCs w:val="28"/>
        </w:rPr>
      </w:pPr>
    </w:p>
    <w:p w14:paraId="474D908B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b/>
          <w:bCs/>
          <w:sz w:val="28"/>
          <w:szCs w:val="28"/>
        </w:rPr>
        <w:lastRenderedPageBreak/>
        <w:t>Art.4</w:t>
      </w:r>
      <w:r w:rsidRPr="00CE6893">
        <w:rPr>
          <w:sz w:val="28"/>
          <w:szCs w:val="28"/>
        </w:rPr>
        <w:t xml:space="preserve">  – Primarul UAT Tășnad, prin aparatul de specialitate, va duce la îndeplinire prevederile prezentei hotãrâri.</w:t>
      </w:r>
    </w:p>
    <w:p w14:paraId="05AEF02D" w14:textId="77777777" w:rsidR="00CE6893" w:rsidRPr="00CE6893" w:rsidRDefault="00CE6893" w:rsidP="00CE6893">
      <w:pPr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            </w:t>
      </w:r>
    </w:p>
    <w:p w14:paraId="2340B35C" w14:textId="77777777" w:rsidR="00CE6893" w:rsidRPr="00CE6893" w:rsidRDefault="00CE6893" w:rsidP="00CE6893">
      <w:pPr>
        <w:jc w:val="both"/>
        <w:rPr>
          <w:sz w:val="28"/>
          <w:szCs w:val="28"/>
        </w:rPr>
      </w:pPr>
      <w:r w:rsidRPr="00CE6893">
        <w:rPr>
          <w:b/>
          <w:bCs/>
          <w:sz w:val="28"/>
          <w:szCs w:val="28"/>
        </w:rPr>
        <w:t xml:space="preserve">          Art.5</w:t>
      </w:r>
      <w:r w:rsidRPr="00CE6893">
        <w:rPr>
          <w:sz w:val="28"/>
          <w:szCs w:val="28"/>
        </w:rPr>
        <w:t>– Prezenta hotarare se aduce la cunostinta  Primarului Orasului Tasnad, Institutiei Prefectului judetului Satu Mare.</w:t>
      </w:r>
    </w:p>
    <w:p w14:paraId="042D8F11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</w:p>
    <w:p w14:paraId="62D62CF5" w14:textId="77777777" w:rsidR="00CE6893" w:rsidRDefault="00CE6893" w:rsidP="00CE6893">
      <w:pPr>
        <w:ind w:firstLine="708"/>
        <w:jc w:val="both"/>
        <w:rPr>
          <w:sz w:val="28"/>
          <w:szCs w:val="28"/>
        </w:rPr>
      </w:pPr>
      <w:r w:rsidRPr="00CE6893">
        <w:rPr>
          <w:sz w:val="28"/>
          <w:szCs w:val="28"/>
        </w:rPr>
        <w:t xml:space="preserve"> </w:t>
      </w:r>
      <w:r w:rsidRPr="00CE6893">
        <w:rPr>
          <w:b/>
          <w:bCs/>
          <w:sz w:val="28"/>
          <w:szCs w:val="28"/>
        </w:rPr>
        <w:t>Art.6</w:t>
      </w:r>
      <w:r w:rsidRPr="00CE6893">
        <w:rPr>
          <w:sz w:val="28"/>
          <w:szCs w:val="28"/>
        </w:rPr>
        <w:t xml:space="preserve"> – Prezenta hotarare se aduce la cunostinta publica prin afisare pe site-ul Primariei Orasului Tasnad.</w:t>
      </w:r>
    </w:p>
    <w:p w14:paraId="2050BD87" w14:textId="77777777" w:rsidR="00CE6893" w:rsidRDefault="00CE6893" w:rsidP="00CE6893">
      <w:pPr>
        <w:ind w:firstLine="708"/>
        <w:jc w:val="both"/>
        <w:rPr>
          <w:sz w:val="28"/>
          <w:szCs w:val="28"/>
        </w:rPr>
      </w:pPr>
    </w:p>
    <w:p w14:paraId="57921867" w14:textId="77777777" w:rsidR="00CE6893" w:rsidRDefault="00CE6893" w:rsidP="00CE6893">
      <w:pPr>
        <w:ind w:firstLine="708"/>
        <w:jc w:val="both"/>
        <w:rPr>
          <w:sz w:val="28"/>
          <w:szCs w:val="28"/>
        </w:rPr>
      </w:pPr>
    </w:p>
    <w:p w14:paraId="2BB45D41" w14:textId="77777777" w:rsidR="00CE6893" w:rsidRDefault="00CE6893" w:rsidP="00CE6893">
      <w:pPr>
        <w:ind w:firstLine="708"/>
        <w:jc w:val="both"/>
        <w:rPr>
          <w:sz w:val="28"/>
          <w:szCs w:val="28"/>
        </w:rPr>
      </w:pPr>
    </w:p>
    <w:p w14:paraId="27D82144" w14:textId="77777777" w:rsidR="00CE6893" w:rsidRDefault="00CE6893" w:rsidP="00CE6893">
      <w:pPr>
        <w:ind w:firstLine="708"/>
        <w:jc w:val="both"/>
        <w:rPr>
          <w:sz w:val="28"/>
          <w:szCs w:val="28"/>
        </w:rPr>
      </w:pPr>
    </w:p>
    <w:p w14:paraId="513728C7" w14:textId="77777777" w:rsidR="00CE6893" w:rsidRPr="00CE6893" w:rsidRDefault="00CE6893" w:rsidP="00CE6893">
      <w:pPr>
        <w:ind w:firstLine="708"/>
        <w:jc w:val="both"/>
        <w:rPr>
          <w:sz w:val="28"/>
          <w:szCs w:val="28"/>
        </w:rPr>
      </w:pPr>
    </w:p>
    <w:tbl>
      <w:tblPr>
        <w:tblW w:w="9677" w:type="dxa"/>
        <w:jc w:val="center"/>
        <w:tblLook w:val="04A0" w:firstRow="1" w:lastRow="0" w:firstColumn="1" w:lastColumn="0" w:noHBand="0" w:noVBand="1"/>
      </w:tblPr>
      <w:tblGrid>
        <w:gridCol w:w="5194"/>
        <w:gridCol w:w="403"/>
        <w:gridCol w:w="4080"/>
      </w:tblGrid>
      <w:tr w:rsidR="00CE6893" w:rsidRPr="00CE6893" w14:paraId="4C384C95" w14:textId="77777777" w:rsidTr="00FE10F0">
        <w:trPr>
          <w:trHeight w:val="1006"/>
          <w:jc w:val="center"/>
        </w:trPr>
        <w:tc>
          <w:tcPr>
            <w:tcW w:w="5194" w:type="dxa"/>
            <w:hideMark/>
          </w:tcPr>
          <w:p w14:paraId="6B21E25A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PREŞEDINTE DE ȘEDINȚĂ,</w:t>
            </w:r>
          </w:p>
          <w:p w14:paraId="0DF5800C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CONSILIER LOCAL</w:t>
            </w:r>
          </w:p>
          <w:p w14:paraId="1E3E0ED3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SABĂU CRISTIAN</w:t>
            </w:r>
          </w:p>
        </w:tc>
        <w:tc>
          <w:tcPr>
            <w:tcW w:w="403" w:type="dxa"/>
          </w:tcPr>
          <w:p w14:paraId="4DCB6C8C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0" w:type="dxa"/>
            <w:hideMark/>
          </w:tcPr>
          <w:p w14:paraId="10102408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CONTRASEMNEAZĂ,</w:t>
            </w:r>
          </w:p>
          <w:p w14:paraId="56431355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SECRETAR GENERAL,</w:t>
            </w:r>
          </w:p>
          <w:p w14:paraId="66498835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CE6893">
              <w:rPr>
                <w:b/>
                <w:noProof/>
                <w:sz w:val="28"/>
                <w:szCs w:val="28"/>
              </w:rPr>
              <w:t>SERGIU-IONEL BUTA</w:t>
            </w:r>
          </w:p>
          <w:p w14:paraId="2DFB3B69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</w:p>
          <w:p w14:paraId="1A23030A" w14:textId="77777777" w:rsidR="00CE6893" w:rsidRPr="00CE6893" w:rsidRDefault="00CE6893" w:rsidP="00FE10F0">
            <w:pPr>
              <w:suppressAutoHyphens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14:paraId="395CAFF3" w14:textId="77777777" w:rsidR="00863606" w:rsidRPr="00CE6893" w:rsidRDefault="00863606">
      <w:pPr>
        <w:rPr>
          <w:sz w:val="28"/>
          <w:szCs w:val="28"/>
        </w:rPr>
      </w:pPr>
    </w:p>
    <w:sectPr w:rsidR="00863606" w:rsidRPr="00CE6893" w:rsidSect="00CE6893">
      <w:footerReference w:type="defaul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DDD5" w14:textId="77777777" w:rsidR="006B2A1C" w:rsidRDefault="006B2A1C" w:rsidP="00CE6893">
      <w:r>
        <w:separator/>
      </w:r>
    </w:p>
  </w:endnote>
  <w:endnote w:type="continuationSeparator" w:id="0">
    <w:p w14:paraId="59D123AA" w14:textId="77777777" w:rsidR="006B2A1C" w:rsidRDefault="006B2A1C" w:rsidP="00CE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6965" w14:textId="614BECF6" w:rsidR="00CE6893" w:rsidRDefault="00CE6893">
    <w:pPr>
      <w:pStyle w:val="Footer"/>
    </w:pPr>
  </w:p>
  <w:p w14:paraId="57AF122F" w14:textId="77777777" w:rsidR="00CE6893" w:rsidRDefault="00CE6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223D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Prezenta hotărâre a fost adoptată cu respectarea prevederilor art. 139 din Ordonanța de Urgență nr.57/2019 privind Codul administrativ.</w:t>
    </w:r>
  </w:p>
  <w:p w14:paraId="1470426C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Nr. total al consilierilor locali în funcţie: 15</w:t>
    </w:r>
  </w:p>
  <w:p w14:paraId="31B0EEEB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Nr. total al consilierilor locali prezenţi: 14</w:t>
    </w:r>
  </w:p>
  <w:p w14:paraId="6BCA845C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Nr. total al consilierilor locali absenţi: 1</w:t>
    </w:r>
  </w:p>
  <w:p w14:paraId="5344B934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Voturi pentru:14</w:t>
    </w:r>
    <w:r w:rsidRPr="00CE6893">
      <w:rPr>
        <w:rFonts w:eastAsia="Calibri"/>
        <w:b/>
        <w:noProof/>
        <w:color w:val="000000"/>
        <w:sz w:val="14"/>
        <w:szCs w:val="14"/>
      </w:rPr>
      <w:tab/>
    </w:r>
  </w:p>
  <w:p w14:paraId="0E81DC6E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Voturi împotrivă: 0</w:t>
    </w:r>
  </w:p>
  <w:p w14:paraId="26F227F4" w14:textId="77777777" w:rsidR="00CE6893" w:rsidRPr="00CE6893" w:rsidRDefault="00CE6893" w:rsidP="00CE6893">
    <w:pPr>
      <w:rPr>
        <w:rFonts w:eastAsia="Calibri"/>
        <w:b/>
        <w:noProof/>
        <w:color w:val="000000"/>
        <w:sz w:val="14"/>
        <w:szCs w:val="14"/>
      </w:rPr>
    </w:pPr>
    <w:r w:rsidRPr="00CE6893">
      <w:rPr>
        <w:rFonts w:eastAsia="Calibri"/>
        <w:b/>
        <w:noProof/>
        <w:color w:val="000000"/>
        <w:sz w:val="14"/>
        <w:szCs w:val="14"/>
      </w:rPr>
      <w:t>Abţineri: 0</w:t>
    </w:r>
  </w:p>
  <w:p w14:paraId="32F373C3" w14:textId="77777777" w:rsidR="00CE6893" w:rsidRPr="00CE6893" w:rsidRDefault="00CE6893" w:rsidP="00CE6893">
    <w:pPr>
      <w:rPr>
        <w:rFonts w:ascii="Calibri" w:eastAsia="Calibri" w:hAnsi="Calibri"/>
      </w:rPr>
    </w:pPr>
    <w:r w:rsidRPr="00CE6893">
      <w:rPr>
        <w:rFonts w:eastAsia="Calibri"/>
        <w:b/>
        <w:noProof/>
        <w:color w:val="000000"/>
        <w:sz w:val="14"/>
        <w:szCs w:val="14"/>
      </w:rPr>
      <w:t>Retragere de la votul proiectului de hotărâre (incompatibilități, conflict de interese,etc.): 0</w:t>
    </w:r>
  </w:p>
  <w:p w14:paraId="1B0C5158" w14:textId="77777777" w:rsidR="00CE6893" w:rsidRDefault="00CE6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5E29" w14:textId="77777777" w:rsidR="006B2A1C" w:rsidRDefault="006B2A1C" w:rsidP="00CE6893">
      <w:r>
        <w:separator/>
      </w:r>
    </w:p>
  </w:footnote>
  <w:footnote w:type="continuationSeparator" w:id="0">
    <w:p w14:paraId="5820A107" w14:textId="77777777" w:rsidR="006B2A1C" w:rsidRDefault="006B2A1C" w:rsidP="00CE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2B9"/>
    <w:rsid w:val="006B2A1C"/>
    <w:rsid w:val="00863606"/>
    <w:rsid w:val="008B5252"/>
    <w:rsid w:val="009E3DCE"/>
    <w:rsid w:val="00CE6893"/>
    <w:rsid w:val="00D652B9"/>
    <w:rsid w:val="00D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A0BA"/>
  <w15:docId w15:val="{49841F61-D725-41FC-B783-06C77E23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9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CE6893"/>
    <w:pPr>
      <w:widowControl w:val="0"/>
    </w:pPr>
    <w:rPr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93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E6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93"/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tasnad</dc:creator>
  <cp:keywords/>
  <dc:description/>
  <cp:lastModifiedBy>primaria tasnad</cp:lastModifiedBy>
  <cp:revision>5</cp:revision>
  <cp:lastPrinted>2023-04-28T12:07:00Z</cp:lastPrinted>
  <dcterms:created xsi:type="dcterms:W3CDTF">2023-04-28T12:05:00Z</dcterms:created>
  <dcterms:modified xsi:type="dcterms:W3CDTF">2023-05-08T11:49:00Z</dcterms:modified>
</cp:coreProperties>
</file>