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DD121" w14:textId="77777777" w:rsidR="00EB3899" w:rsidRPr="00881370" w:rsidRDefault="00000000">
      <w:pPr>
        <w:spacing w:after="0"/>
        <w:jc w:val="center"/>
        <w:rPr>
          <w:lang w:val="it-IT"/>
        </w:rPr>
      </w:pPr>
      <w:r w:rsidRPr="00881370">
        <w:rPr>
          <w:b/>
          <w:lang w:val="it-IT"/>
        </w:rPr>
        <w:t>CONTRACT DE SERVICII SOCIALE ȘI ALTE SERVICII SPECIFICE</w:t>
      </w:r>
    </w:p>
    <w:p w14:paraId="383CBEAC" w14:textId="77777777" w:rsidR="00EB3899" w:rsidRPr="00881370" w:rsidRDefault="00000000">
      <w:pPr>
        <w:spacing w:after="100"/>
        <w:jc w:val="center"/>
        <w:rPr>
          <w:lang w:val="it-IT"/>
        </w:rPr>
      </w:pPr>
      <w:r w:rsidRPr="00881370">
        <w:rPr>
          <w:b/>
          <w:lang w:val="it-IT"/>
        </w:rPr>
        <w:t>prevăzute în Anexa nr. 2 la Legea nr. 98/2016</w:t>
      </w:r>
    </w:p>
    <w:p w14:paraId="0D6BA49A" w14:textId="77777777" w:rsidR="00EB3899" w:rsidRPr="00881370" w:rsidRDefault="00000000">
      <w:pPr>
        <w:spacing w:after="0"/>
        <w:jc w:val="center"/>
        <w:rPr>
          <w:lang w:val="it-IT"/>
        </w:rPr>
      </w:pPr>
      <w:r w:rsidRPr="00881370">
        <w:rPr>
          <w:b/>
          <w:lang w:val="it-IT"/>
        </w:rPr>
        <w:t>SERVICII EDUCAȚIONALE AFERENTE SA 1.1</w:t>
      </w:r>
    </w:p>
    <w:p w14:paraId="759672CC" w14:textId="77777777" w:rsidR="00EB3899" w:rsidRPr="00881370" w:rsidRDefault="00000000">
      <w:pPr>
        <w:spacing w:after="0"/>
        <w:jc w:val="center"/>
        <w:rPr>
          <w:lang w:val="it-IT"/>
        </w:rPr>
      </w:pPr>
      <w:r w:rsidRPr="00881370">
        <w:rPr>
          <w:b/>
          <w:lang w:val="it-IT"/>
        </w:rPr>
        <w:t>„Activități de învățare remedială și pregătire suplimentară pentru grupul țintă”</w:t>
      </w:r>
    </w:p>
    <w:p w14:paraId="27BEE78F" w14:textId="77777777" w:rsidR="00EB3899" w:rsidRPr="00881370" w:rsidRDefault="00000000">
      <w:pPr>
        <w:spacing w:after="0"/>
        <w:jc w:val="center"/>
        <w:rPr>
          <w:lang w:val="it-IT"/>
        </w:rPr>
      </w:pPr>
      <w:r w:rsidRPr="00881370">
        <w:rPr>
          <w:lang w:val="it-IT"/>
        </w:rPr>
        <w:t>Proiect „Educație fără frontiere – Măsuri integrate pentru comunitatea romă din Tășnad”</w:t>
      </w:r>
    </w:p>
    <w:p w14:paraId="61C61EB5" w14:textId="77777777" w:rsidR="00EB3899" w:rsidRPr="00881370" w:rsidRDefault="00000000">
      <w:pPr>
        <w:spacing w:after="100"/>
        <w:jc w:val="center"/>
        <w:rPr>
          <w:lang w:val="it-IT"/>
        </w:rPr>
      </w:pPr>
      <w:r w:rsidRPr="00881370">
        <w:rPr>
          <w:lang w:val="it-IT"/>
        </w:rPr>
        <w:t>Cod SMIS 339212 | Programul Educație și Ocupare 2021–2027 / FSE+</w:t>
      </w:r>
    </w:p>
    <w:p w14:paraId="0894E3B8" w14:textId="77777777" w:rsidR="00EB3899" w:rsidRPr="00E01AB1" w:rsidRDefault="00000000" w:rsidP="00E01AB1">
      <w:pPr>
        <w:spacing w:after="200"/>
        <w:jc w:val="center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nr. __________ / __________</w:t>
      </w:r>
    </w:p>
    <w:p w14:paraId="52F0B4C7" w14:textId="77777777" w:rsidR="00EB3899" w:rsidRPr="00E01AB1" w:rsidRDefault="00000000" w:rsidP="00E01AB1">
      <w:pPr>
        <w:pStyle w:val="Titlu1"/>
        <w:spacing w:before="140" w:after="60"/>
        <w:jc w:val="both"/>
        <w:rPr>
          <w:rFonts w:ascii="Times New Roman" w:hAnsi="Times New Roman" w:cs="Times New Roman"/>
          <w:color w:val="auto"/>
          <w:lang w:val="it-IT"/>
        </w:rPr>
      </w:pPr>
      <w:r w:rsidRPr="00E01AB1">
        <w:rPr>
          <w:rFonts w:ascii="Times New Roman" w:hAnsi="Times New Roman" w:cs="Times New Roman"/>
          <w:color w:val="auto"/>
          <w:lang w:val="it-IT"/>
        </w:rPr>
        <w:t>1. Părțile contractante</w:t>
      </w:r>
    </w:p>
    <w:p w14:paraId="77541333" w14:textId="77777777" w:rsidR="00EB3899" w:rsidRPr="00E01AB1" w:rsidRDefault="00000000" w:rsidP="00E01AB1">
      <w:pPr>
        <w:jc w:val="both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Prezentul contract se încheie în baza documentației de atribuire aferente procedurii proprii pentru servicii prevăzute în Anexa nr. 2 la Legea nr. 98/2016, cu respectarea Legii nr. 98/2016, H.G. nr. 395/2016, a normelor procedurii proprii nr. 115/08.01.2026, a contractului de finanțare nr. G2026-21494/18.02.2026 și a documentelor proiectului SMIS 339212, între:</w:t>
      </w:r>
    </w:p>
    <w:p w14:paraId="6F7194B8" w14:textId="77777777" w:rsidR="00EB3899" w:rsidRPr="00E01AB1" w:rsidRDefault="00000000" w:rsidP="00E01AB1">
      <w:pPr>
        <w:jc w:val="both"/>
        <w:rPr>
          <w:rFonts w:cs="Times New Roman"/>
          <w:lang w:val="pt-BR"/>
        </w:rPr>
      </w:pPr>
      <w:r w:rsidRPr="00E01AB1">
        <w:rPr>
          <w:rFonts w:cs="Times New Roman"/>
          <w:lang w:val="it-IT"/>
        </w:rPr>
        <w:t xml:space="preserve">ORAȘUL TĂȘNAD, cu sediul în Tășnad, Str. </w:t>
      </w:r>
      <w:r w:rsidRPr="00E01AB1">
        <w:rPr>
          <w:rFonts w:cs="Times New Roman"/>
          <w:lang w:val="pt-BR"/>
        </w:rPr>
        <w:t>Lăcrămioarelor nr. 35, jud. Satu Mare, cod fiscal 3897122, cont ____________________, reprezentat legal prin Primar Dr. Farcău Adrian-Dănuț, în calitate de ACHIZITOR, pe de o parte,</w:t>
      </w:r>
    </w:p>
    <w:p w14:paraId="73634729" w14:textId="77777777" w:rsidR="00EB3899" w:rsidRPr="00E01AB1" w:rsidRDefault="00000000">
      <w:pPr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și</w:t>
      </w:r>
    </w:p>
    <w:p w14:paraId="42ADD486" w14:textId="77777777" w:rsidR="00EB3899" w:rsidRPr="00E01AB1" w:rsidRDefault="00000000">
      <w:pPr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____________________________________, cu sediul în ____________________, CUI ____________, nr. ORC ____________, cont ____________________, deschis la ____________________, reprezentat legal prin ____________________, în calitate de PRESTATOR, pe de altă parte.</w:t>
      </w:r>
    </w:p>
    <w:p w14:paraId="21BEF06C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szCs w:val="24"/>
        </w:rPr>
      </w:pPr>
      <w:r w:rsidRPr="00E01AB1">
        <w:rPr>
          <w:rFonts w:ascii="Times New Roman" w:hAnsi="Times New Roman" w:cs="Times New Roman"/>
          <w:color w:val="auto"/>
          <w:szCs w:val="24"/>
        </w:rPr>
        <w:t xml:space="preserve">2. </w:t>
      </w:r>
      <w:proofErr w:type="spellStart"/>
      <w:r w:rsidRPr="00E01AB1">
        <w:rPr>
          <w:rFonts w:ascii="Times New Roman" w:hAnsi="Times New Roman" w:cs="Times New Roman"/>
          <w:color w:val="auto"/>
          <w:szCs w:val="24"/>
        </w:rPr>
        <w:t>Definiții</w:t>
      </w:r>
      <w:proofErr w:type="spellEnd"/>
      <w:r w:rsidRPr="00E01AB1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E01AB1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E01AB1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E01AB1">
        <w:rPr>
          <w:rFonts w:ascii="Times New Roman" w:hAnsi="Times New Roman" w:cs="Times New Roman"/>
          <w:color w:val="auto"/>
          <w:szCs w:val="24"/>
        </w:rPr>
        <w:t>interpretare</w:t>
      </w:r>
      <w:proofErr w:type="spellEnd"/>
    </w:p>
    <w:p w14:paraId="351A2D9C" w14:textId="77777777" w:rsidR="00EB3899" w:rsidRPr="00E01AB1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r w:rsidRPr="00E01AB1">
        <w:rPr>
          <w:rFonts w:cs="Times New Roman"/>
          <w:sz w:val="24"/>
          <w:szCs w:val="24"/>
        </w:rPr>
        <w:t xml:space="preserve">Contract – </w:t>
      </w:r>
      <w:proofErr w:type="spellStart"/>
      <w:r w:rsidRPr="00E01AB1">
        <w:rPr>
          <w:rFonts w:cs="Times New Roman"/>
          <w:sz w:val="24"/>
          <w:szCs w:val="24"/>
        </w:rPr>
        <w:t>prezentul</w:t>
      </w:r>
      <w:proofErr w:type="spellEnd"/>
      <w:r w:rsidRPr="00E01AB1">
        <w:rPr>
          <w:rFonts w:cs="Times New Roman"/>
          <w:sz w:val="24"/>
          <w:szCs w:val="24"/>
        </w:rPr>
        <w:t xml:space="preserve"> contract </w:t>
      </w:r>
      <w:proofErr w:type="spellStart"/>
      <w:r w:rsidRPr="00E01AB1">
        <w:rPr>
          <w:rFonts w:cs="Times New Roman"/>
          <w:sz w:val="24"/>
          <w:szCs w:val="24"/>
        </w:rPr>
        <w:t>și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toate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anexele</w:t>
      </w:r>
      <w:proofErr w:type="spellEnd"/>
      <w:r w:rsidRPr="00E01AB1">
        <w:rPr>
          <w:rFonts w:cs="Times New Roman"/>
          <w:sz w:val="24"/>
          <w:szCs w:val="24"/>
        </w:rPr>
        <w:t xml:space="preserve"> sale;</w:t>
      </w:r>
    </w:p>
    <w:p w14:paraId="4854935C" w14:textId="77777777" w:rsidR="00EB3899" w:rsidRPr="00E01AB1" w:rsidRDefault="00000000" w:rsidP="00C22EED">
      <w:pPr>
        <w:pStyle w:val="Listcumarcatori"/>
        <w:spacing w:after="40"/>
        <w:ind w:left="340"/>
        <w:jc w:val="both"/>
        <w:rPr>
          <w:rFonts w:cs="Times New Roman"/>
          <w:sz w:val="24"/>
          <w:szCs w:val="24"/>
        </w:rPr>
      </w:pPr>
      <w:proofErr w:type="spellStart"/>
      <w:r w:rsidRPr="00E01AB1">
        <w:rPr>
          <w:rFonts w:cs="Times New Roman"/>
          <w:sz w:val="24"/>
          <w:szCs w:val="24"/>
        </w:rPr>
        <w:t>Achizitor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și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Prestator</w:t>
      </w:r>
      <w:proofErr w:type="spellEnd"/>
      <w:r w:rsidRPr="00E01AB1">
        <w:rPr>
          <w:rFonts w:cs="Times New Roman"/>
          <w:sz w:val="24"/>
          <w:szCs w:val="24"/>
        </w:rPr>
        <w:t xml:space="preserve"> – </w:t>
      </w:r>
      <w:proofErr w:type="spellStart"/>
      <w:r w:rsidRPr="00E01AB1">
        <w:rPr>
          <w:rFonts w:cs="Times New Roman"/>
          <w:sz w:val="24"/>
          <w:szCs w:val="24"/>
        </w:rPr>
        <w:t>părțile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contractante</w:t>
      </w:r>
      <w:proofErr w:type="spellEnd"/>
      <w:r w:rsidRPr="00E01AB1">
        <w:rPr>
          <w:rFonts w:cs="Times New Roman"/>
          <w:sz w:val="24"/>
          <w:szCs w:val="24"/>
        </w:rPr>
        <w:t>;</w:t>
      </w:r>
    </w:p>
    <w:p w14:paraId="6FA61A85" w14:textId="77777777" w:rsidR="00EB3899" w:rsidRPr="00E01AB1" w:rsidRDefault="00000000" w:rsidP="00C22EED">
      <w:pPr>
        <w:pStyle w:val="Listcumarcatori"/>
        <w:spacing w:after="40"/>
        <w:ind w:left="340"/>
        <w:jc w:val="both"/>
        <w:rPr>
          <w:rFonts w:cs="Times New Roman"/>
          <w:sz w:val="24"/>
          <w:szCs w:val="24"/>
        </w:rPr>
      </w:pPr>
      <w:proofErr w:type="spellStart"/>
      <w:r w:rsidRPr="00E01AB1">
        <w:rPr>
          <w:rFonts w:cs="Times New Roman"/>
          <w:sz w:val="24"/>
          <w:szCs w:val="24"/>
        </w:rPr>
        <w:t>Prețul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contractului</w:t>
      </w:r>
      <w:proofErr w:type="spellEnd"/>
      <w:r w:rsidRPr="00E01AB1">
        <w:rPr>
          <w:rFonts w:cs="Times New Roman"/>
          <w:sz w:val="24"/>
          <w:szCs w:val="24"/>
        </w:rPr>
        <w:t xml:space="preserve"> – </w:t>
      </w:r>
      <w:proofErr w:type="spellStart"/>
      <w:r w:rsidRPr="00E01AB1">
        <w:rPr>
          <w:rFonts w:cs="Times New Roman"/>
          <w:sz w:val="24"/>
          <w:szCs w:val="24"/>
        </w:rPr>
        <w:t>suma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plătibilă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Prestatorului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pentru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serviciile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efectiv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prestate</w:t>
      </w:r>
      <w:proofErr w:type="spellEnd"/>
      <w:r w:rsidRPr="00E01AB1">
        <w:rPr>
          <w:rFonts w:cs="Times New Roman"/>
          <w:sz w:val="24"/>
          <w:szCs w:val="24"/>
        </w:rPr>
        <w:t xml:space="preserve">, </w:t>
      </w:r>
      <w:proofErr w:type="spellStart"/>
      <w:r w:rsidRPr="00E01AB1">
        <w:rPr>
          <w:rFonts w:cs="Times New Roman"/>
          <w:sz w:val="24"/>
          <w:szCs w:val="24"/>
        </w:rPr>
        <w:t>recepționate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și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documentate</w:t>
      </w:r>
      <w:proofErr w:type="spellEnd"/>
      <w:r w:rsidRPr="00E01AB1">
        <w:rPr>
          <w:rFonts w:cs="Times New Roman"/>
          <w:sz w:val="24"/>
          <w:szCs w:val="24"/>
        </w:rPr>
        <w:t xml:space="preserve">, în </w:t>
      </w:r>
      <w:proofErr w:type="spellStart"/>
      <w:r w:rsidRPr="00E01AB1">
        <w:rPr>
          <w:rFonts w:cs="Times New Roman"/>
          <w:sz w:val="24"/>
          <w:szCs w:val="24"/>
        </w:rPr>
        <w:t>limita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valorii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contractuale</w:t>
      </w:r>
      <w:proofErr w:type="spellEnd"/>
      <w:r w:rsidRPr="00E01AB1">
        <w:rPr>
          <w:rFonts w:cs="Times New Roman"/>
          <w:sz w:val="24"/>
          <w:szCs w:val="24"/>
        </w:rPr>
        <w:t>;</w:t>
      </w:r>
    </w:p>
    <w:p w14:paraId="525441F2" w14:textId="77777777" w:rsidR="00EB3899" w:rsidRPr="00E01AB1" w:rsidRDefault="00000000" w:rsidP="00C22EED">
      <w:pPr>
        <w:pStyle w:val="Listcumarcatori"/>
        <w:spacing w:after="40"/>
        <w:ind w:left="340"/>
        <w:jc w:val="both"/>
        <w:rPr>
          <w:rFonts w:cs="Times New Roman"/>
          <w:sz w:val="24"/>
          <w:szCs w:val="24"/>
          <w:lang w:val="it-IT"/>
        </w:rPr>
      </w:pPr>
      <w:r w:rsidRPr="00E01AB1">
        <w:rPr>
          <w:rFonts w:cs="Times New Roman"/>
          <w:sz w:val="24"/>
          <w:szCs w:val="24"/>
          <w:lang w:val="it-IT"/>
        </w:rPr>
        <w:t>Servicii – serviciile educaționale remediale și de pregătire suplimentară care fac obiectul contractului;</w:t>
      </w:r>
    </w:p>
    <w:p w14:paraId="0572D4D5" w14:textId="77777777" w:rsidR="00EB3899" w:rsidRPr="00E01AB1" w:rsidRDefault="00000000" w:rsidP="00C22EED">
      <w:pPr>
        <w:pStyle w:val="Listcumarcatori"/>
        <w:spacing w:after="40"/>
        <w:ind w:left="340"/>
        <w:jc w:val="both"/>
        <w:rPr>
          <w:rFonts w:cs="Times New Roman"/>
          <w:sz w:val="24"/>
          <w:szCs w:val="24"/>
        </w:rPr>
      </w:pPr>
      <w:proofErr w:type="spellStart"/>
      <w:r w:rsidRPr="00E01AB1">
        <w:rPr>
          <w:rFonts w:cs="Times New Roman"/>
          <w:sz w:val="24"/>
          <w:szCs w:val="24"/>
        </w:rPr>
        <w:t>Beneficiari</w:t>
      </w:r>
      <w:proofErr w:type="spellEnd"/>
      <w:r w:rsidRPr="00E01AB1">
        <w:rPr>
          <w:rFonts w:cs="Times New Roman"/>
          <w:sz w:val="24"/>
          <w:szCs w:val="24"/>
        </w:rPr>
        <w:t xml:space="preserve"> – </w:t>
      </w:r>
      <w:proofErr w:type="spellStart"/>
      <w:r w:rsidRPr="00E01AB1">
        <w:rPr>
          <w:rFonts w:cs="Times New Roman"/>
          <w:sz w:val="24"/>
          <w:szCs w:val="24"/>
        </w:rPr>
        <w:t>persoanele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eligibile</w:t>
      </w:r>
      <w:proofErr w:type="spellEnd"/>
      <w:r w:rsidRPr="00E01AB1">
        <w:rPr>
          <w:rFonts w:cs="Times New Roman"/>
          <w:sz w:val="24"/>
          <w:szCs w:val="24"/>
        </w:rPr>
        <w:t xml:space="preserve"> validate în </w:t>
      </w:r>
      <w:proofErr w:type="spellStart"/>
      <w:r w:rsidRPr="00E01AB1">
        <w:rPr>
          <w:rFonts w:cs="Times New Roman"/>
          <w:sz w:val="24"/>
          <w:szCs w:val="24"/>
        </w:rPr>
        <w:t>cadrul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proiectului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și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comunicate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Prestatorului</w:t>
      </w:r>
      <w:proofErr w:type="spellEnd"/>
      <w:r w:rsidRPr="00E01AB1">
        <w:rPr>
          <w:rFonts w:cs="Times New Roman"/>
          <w:sz w:val="24"/>
          <w:szCs w:val="24"/>
        </w:rPr>
        <w:t xml:space="preserve"> de </w:t>
      </w:r>
      <w:proofErr w:type="spellStart"/>
      <w:r w:rsidRPr="00E01AB1">
        <w:rPr>
          <w:rFonts w:cs="Times New Roman"/>
          <w:sz w:val="24"/>
          <w:szCs w:val="24"/>
        </w:rPr>
        <w:t>Achizitor</w:t>
      </w:r>
      <w:proofErr w:type="spellEnd"/>
      <w:r w:rsidRPr="00E01AB1">
        <w:rPr>
          <w:rFonts w:cs="Times New Roman"/>
          <w:sz w:val="24"/>
          <w:szCs w:val="24"/>
        </w:rPr>
        <w:t>;</w:t>
      </w:r>
    </w:p>
    <w:p w14:paraId="215BA2C8" w14:textId="77777777" w:rsidR="00EB3899" w:rsidRPr="00E01AB1" w:rsidRDefault="00000000" w:rsidP="00C22EED">
      <w:pPr>
        <w:pStyle w:val="Listcumarcatori"/>
        <w:spacing w:after="40"/>
        <w:ind w:left="340"/>
        <w:jc w:val="both"/>
        <w:rPr>
          <w:rFonts w:cs="Times New Roman"/>
          <w:sz w:val="24"/>
          <w:szCs w:val="24"/>
          <w:lang w:val="pt-BR"/>
        </w:rPr>
      </w:pPr>
      <w:r w:rsidRPr="00E01AB1">
        <w:rPr>
          <w:rFonts w:cs="Times New Roman"/>
          <w:sz w:val="24"/>
          <w:szCs w:val="24"/>
          <w:lang w:val="pt-BR"/>
        </w:rPr>
        <w:t>Oră prestată – oră de activitate educațională realizată conform graficului aprobat și susținută de documentele justificative prevăzute în caietul de sarcini;</w:t>
      </w:r>
    </w:p>
    <w:p w14:paraId="53809D5C" w14:textId="77777777" w:rsidR="00EB3899" w:rsidRPr="00E01AB1" w:rsidRDefault="00000000" w:rsidP="00C22EED">
      <w:pPr>
        <w:pStyle w:val="Listcumarcatori"/>
        <w:spacing w:after="40"/>
        <w:ind w:left="340"/>
        <w:jc w:val="both"/>
        <w:rPr>
          <w:rFonts w:cs="Times New Roman"/>
          <w:sz w:val="24"/>
          <w:szCs w:val="24"/>
        </w:rPr>
      </w:pPr>
      <w:r w:rsidRPr="00E01AB1">
        <w:rPr>
          <w:rFonts w:cs="Times New Roman"/>
          <w:sz w:val="24"/>
          <w:szCs w:val="24"/>
        </w:rPr>
        <w:t xml:space="preserve">Conflict de </w:t>
      </w:r>
      <w:proofErr w:type="spellStart"/>
      <w:r w:rsidRPr="00E01AB1">
        <w:rPr>
          <w:rFonts w:cs="Times New Roman"/>
          <w:sz w:val="24"/>
          <w:szCs w:val="24"/>
        </w:rPr>
        <w:t>interese</w:t>
      </w:r>
      <w:proofErr w:type="spellEnd"/>
      <w:r w:rsidRPr="00E01AB1">
        <w:rPr>
          <w:rFonts w:cs="Times New Roman"/>
          <w:sz w:val="24"/>
          <w:szCs w:val="24"/>
        </w:rPr>
        <w:t xml:space="preserve"> – </w:t>
      </w:r>
      <w:proofErr w:type="spellStart"/>
      <w:r w:rsidRPr="00E01AB1">
        <w:rPr>
          <w:rFonts w:cs="Times New Roman"/>
          <w:sz w:val="24"/>
          <w:szCs w:val="24"/>
        </w:rPr>
        <w:t>orice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situație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definită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astfel</w:t>
      </w:r>
      <w:proofErr w:type="spellEnd"/>
      <w:r w:rsidRPr="00E01AB1">
        <w:rPr>
          <w:rFonts w:cs="Times New Roman"/>
          <w:sz w:val="24"/>
          <w:szCs w:val="24"/>
        </w:rPr>
        <w:t xml:space="preserve"> de </w:t>
      </w:r>
      <w:proofErr w:type="spellStart"/>
      <w:r w:rsidRPr="00E01AB1">
        <w:rPr>
          <w:rFonts w:cs="Times New Roman"/>
          <w:sz w:val="24"/>
          <w:szCs w:val="24"/>
        </w:rPr>
        <w:t>legislația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națională</w:t>
      </w:r>
      <w:proofErr w:type="spellEnd"/>
      <w:r w:rsidRPr="00E01AB1">
        <w:rPr>
          <w:rFonts w:cs="Times New Roman"/>
          <w:sz w:val="24"/>
          <w:szCs w:val="24"/>
        </w:rPr>
        <w:t>/</w:t>
      </w:r>
      <w:proofErr w:type="spellStart"/>
      <w:r w:rsidRPr="00E01AB1">
        <w:rPr>
          <w:rFonts w:cs="Times New Roman"/>
          <w:sz w:val="24"/>
          <w:szCs w:val="24"/>
        </w:rPr>
        <w:t>europeană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aplicabilă</w:t>
      </w:r>
      <w:proofErr w:type="spellEnd"/>
      <w:r w:rsidRPr="00E01AB1">
        <w:rPr>
          <w:rFonts w:cs="Times New Roman"/>
          <w:sz w:val="24"/>
          <w:szCs w:val="24"/>
        </w:rPr>
        <w:t xml:space="preserve">, care </w:t>
      </w:r>
      <w:proofErr w:type="spellStart"/>
      <w:r w:rsidRPr="00E01AB1">
        <w:rPr>
          <w:rFonts w:cs="Times New Roman"/>
          <w:sz w:val="24"/>
          <w:szCs w:val="24"/>
        </w:rPr>
        <w:t>poate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afecta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imparțialitatea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executării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contractului</w:t>
      </w:r>
      <w:proofErr w:type="spellEnd"/>
      <w:r w:rsidRPr="00E01AB1">
        <w:rPr>
          <w:rFonts w:cs="Times New Roman"/>
          <w:sz w:val="24"/>
          <w:szCs w:val="24"/>
        </w:rPr>
        <w:t>;</w:t>
      </w:r>
    </w:p>
    <w:p w14:paraId="0821AFF0" w14:textId="77777777" w:rsidR="00EB3899" w:rsidRPr="00E01AB1" w:rsidRDefault="00000000" w:rsidP="00C22EED">
      <w:pPr>
        <w:pStyle w:val="Listcumarcatori"/>
        <w:spacing w:after="40"/>
        <w:ind w:left="340"/>
        <w:jc w:val="both"/>
        <w:rPr>
          <w:rFonts w:cs="Times New Roman"/>
          <w:sz w:val="24"/>
          <w:szCs w:val="24"/>
        </w:rPr>
      </w:pPr>
      <w:r w:rsidRPr="00E01AB1">
        <w:rPr>
          <w:rFonts w:cs="Times New Roman"/>
          <w:sz w:val="24"/>
          <w:szCs w:val="24"/>
        </w:rPr>
        <w:t xml:space="preserve">Zi – zi </w:t>
      </w:r>
      <w:proofErr w:type="spellStart"/>
      <w:r w:rsidRPr="00E01AB1">
        <w:rPr>
          <w:rFonts w:cs="Times New Roman"/>
          <w:sz w:val="24"/>
          <w:szCs w:val="24"/>
        </w:rPr>
        <w:t>calendaristică</w:t>
      </w:r>
      <w:proofErr w:type="spellEnd"/>
      <w:r w:rsidRPr="00E01AB1">
        <w:rPr>
          <w:rFonts w:cs="Times New Roman"/>
          <w:sz w:val="24"/>
          <w:szCs w:val="24"/>
        </w:rPr>
        <w:t xml:space="preserve">, </w:t>
      </w:r>
      <w:proofErr w:type="spellStart"/>
      <w:r w:rsidRPr="00E01AB1">
        <w:rPr>
          <w:rFonts w:cs="Times New Roman"/>
          <w:sz w:val="24"/>
          <w:szCs w:val="24"/>
        </w:rPr>
        <w:t>dacă</w:t>
      </w:r>
      <w:proofErr w:type="spellEnd"/>
      <w:r w:rsidRPr="00E01AB1">
        <w:rPr>
          <w:rFonts w:cs="Times New Roman"/>
          <w:sz w:val="24"/>
          <w:szCs w:val="24"/>
        </w:rPr>
        <w:t xml:space="preserve"> nu se </w:t>
      </w:r>
      <w:proofErr w:type="spellStart"/>
      <w:r w:rsidRPr="00E01AB1">
        <w:rPr>
          <w:rFonts w:cs="Times New Roman"/>
          <w:sz w:val="24"/>
          <w:szCs w:val="24"/>
        </w:rPr>
        <w:t>prevede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expres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altfel</w:t>
      </w:r>
      <w:proofErr w:type="spellEnd"/>
      <w:r w:rsidRPr="00E01AB1">
        <w:rPr>
          <w:rFonts w:cs="Times New Roman"/>
          <w:sz w:val="24"/>
          <w:szCs w:val="24"/>
        </w:rPr>
        <w:t xml:space="preserve">; zi </w:t>
      </w:r>
      <w:proofErr w:type="spellStart"/>
      <w:r w:rsidRPr="00E01AB1">
        <w:rPr>
          <w:rFonts w:cs="Times New Roman"/>
          <w:sz w:val="24"/>
          <w:szCs w:val="24"/>
        </w:rPr>
        <w:t>lucrătoare</w:t>
      </w:r>
      <w:proofErr w:type="spellEnd"/>
      <w:r w:rsidRPr="00E01AB1">
        <w:rPr>
          <w:rFonts w:cs="Times New Roman"/>
          <w:sz w:val="24"/>
          <w:szCs w:val="24"/>
        </w:rPr>
        <w:t xml:space="preserve"> – zi care nu </w:t>
      </w:r>
      <w:proofErr w:type="spellStart"/>
      <w:r w:rsidRPr="00E01AB1">
        <w:rPr>
          <w:rFonts w:cs="Times New Roman"/>
          <w:sz w:val="24"/>
          <w:szCs w:val="24"/>
        </w:rPr>
        <w:t>este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sâmbătă</w:t>
      </w:r>
      <w:proofErr w:type="spellEnd"/>
      <w:r w:rsidRPr="00E01AB1">
        <w:rPr>
          <w:rFonts w:cs="Times New Roman"/>
          <w:sz w:val="24"/>
          <w:szCs w:val="24"/>
        </w:rPr>
        <w:t xml:space="preserve">, </w:t>
      </w:r>
      <w:proofErr w:type="spellStart"/>
      <w:r w:rsidRPr="00E01AB1">
        <w:rPr>
          <w:rFonts w:cs="Times New Roman"/>
          <w:sz w:val="24"/>
          <w:szCs w:val="24"/>
        </w:rPr>
        <w:t>duminică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sau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sărbătoare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legală</w:t>
      </w:r>
      <w:proofErr w:type="spellEnd"/>
      <w:r w:rsidRPr="00E01AB1">
        <w:rPr>
          <w:rFonts w:cs="Times New Roman"/>
          <w:sz w:val="24"/>
          <w:szCs w:val="24"/>
        </w:rPr>
        <w:t>;</w:t>
      </w:r>
    </w:p>
    <w:p w14:paraId="0F6731AE" w14:textId="77777777" w:rsidR="00EB3899" w:rsidRPr="00E01AB1" w:rsidRDefault="00000000" w:rsidP="00C22EED">
      <w:pPr>
        <w:pStyle w:val="Listcumarcatori"/>
        <w:spacing w:after="40"/>
        <w:ind w:left="340"/>
        <w:jc w:val="both"/>
        <w:rPr>
          <w:rFonts w:cs="Times New Roman"/>
          <w:sz w:val="24"/>
          <w:szCs w:val="24"/>
        </w:rPr>
      </w:pPr>
      <w:proofErr w:type="spellStart"/>
      <w:r w:rsidRPr="00E01AB1">
        <w:rPr>
          <w:rFonts w:cs="Times New Roman"/>
          <w:sz w:val="24"/>
          <w:szCs w:val="24"/>
        </w:rPr>
        <w:t>Forță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majoră</w:t>
      </w:r>
      <w:proofErr w:type="spellEnd"/>
      <w:r w:rsidRPr="00E01AB1">
        <w:rPr>
          <w:rFonts w:cs="Times New Roman"/>
          <w:sz w:val="24"/>
          <w:szCs w:val="24"/>
        </w:rPr>
        <w:t xml:space="preserve"> – </w:t>
      </w:r>
      <w:proofErr w:type="spellStart"/>
      <w:r w:rsidRPr="00E01AB1">
        <w:rPr>
          <w:rFonts w:cs="Times New Roman"/>
          <w:sz w:val="24"/>
          <w:szCs w:val="24"/>
        </w:rPr>
        <w:t>eveniment</w:t>
      </w:r>
      <w:proofErr w:type="spellEnd"/>
      <w:r w:rsidRPr="00E01AB1">
        <w:rPr>
          <w:rFonts w:cs="Times New Roman"/>
          <w:sz w:val="24"/>
          <w:szCs w:val="24"/>
        </w:rPr>
        <w:t xml:space="preserve"> extern, </w:t>
      </w:r>
      <w:proofErr w:type="spellStart"/>
      <w:r w:rsidRPr="00E01AB1">
        <w:rPr>
          <w:rFonts w:cs="Times New Roman"/>
          <w:sz w:val="24"/>
          <w:szCs w:val="24"/>
        </w:rPr>
        <w:t>imprevizibil</w:t>
      </w:r>
      <w:proofErr w:type="spellEnd"/>
      <w:r w:rsidRPr="00E01AB1">
        <w:rPr>
          <w:rFonts w:cs="Times New Roman"/>
          <w:sz w:val="24"/>
          <w:szCs w:val="24"/>
        </w:rPr>
        <w:t xml:space="preserve">, </w:t>
      </w:r>
      <w:proofErr w:type="spellStart"/>
      <w:r w:rsidRPr="00E01AB1">
        <w:rPr>
          <w:rFonts w:cs="Times New Roman"/>
          <w:sz w:val="24"/>
          <w:szCs w:val="24"/>
        </w:rPr>
        <w:t>absolut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invincibil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și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inevitabil</w:t>
      </w:r>
      <w:proofErr w:type="spellEnd"/>
      <w:r w:rsidRPr="00E01AB1">
        <w:rPr>
          <w:rFonts w:cs="Times New Roman"/>
          <w:sz w:val="24"/>
          <w:szCs w:val="24"/>
        </w:rPr>
        <w:t xml:space="preserve">, </w:t>
      </w:r>
      <w:proofErr w:type="spellStart"/>
      <w:r w:rsidRPr="00E01AB1">
        <w:rPr>
          <w:rFonts w:cs="Times New Roman"/>
          <w:sz w:val="24"/>
          <w:szCs w:val="24"/>
        </w:rPr>
        <w:t>constatat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potrivit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legii</w:t>
      </w:r>
      <w:proofErr w:type="spellEnd"/>
      <w:r w:rsidRPr="00E01AB1">
        <w:rPr>
          <w:rFonts w:cs="Times New Roman"/>
          <w:sz w:val="24"/>
          <w:szCs w:val="24"/>
        </w:rPr>
        <w:t>.</w:t>
      </w:r>
    </w:p>
    <w:p w14:paraId="04E98920" w14:textId="77777777" w:rsidR="00EB3899" w:rsidRPr="00E01AB1" w:rsidRDefault="00000000" w:rsidP="00C22EED">
      <w:pPr>
        <w:jc w:val="both"/>
        <w:rPr>
          <w:rFonts w:cs="Times New Roman"/>
          <w:sz w:val="24"/>
          <w:szCs w:val="24"/>
        </w:rPr>
      </w:pPr>
      <w:proofErr w:type="spellStart"/>
      <w:r w:rsidRPr="00E01AB1">
        <w:rPr>
          <w:rFonts w:cs="Times New Roman"/>
          <w:sz w:val="24"/>
          <w:szCs w:val="24"/>
        </w:rPr>
        <w:t>Clauzele</w:t>
      </w:r>
      <w:proofErr w:type="spellEnd"/>
      <w:r w:rsidRPr="00E01AB1">
        <w:rPr>
          <w:rFonts w:cs="Times New Roman"/>
          <w:sz w:val="24"/>
          <w:szCs w:val="24"/>
        </w:rPr>
        <w:t xml:space="preserve"> se </w:t>
      </w:r>
      <w:proofErr w:type="spellStart"/>
      <w:r w:rsidRPr="00E01AB1">
        <w:rPr>
          <w:rFonts w:cs="Times New Roman"/>
          <w:sz w:val="24"/>
          <w:szCs w:val="24"/>
        </w:rPr>
        <w:t>interpretează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prin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raportare</w:t>
      </w:r>
      <w:proofErr w:type="spellEnd"/>
      <w:r w:rsidRPr="00E01AB1">
        <w:rPr>
          <w:rFonts w:cs="Times New Roman"/>
          <w:sz w:val="24"/>
          <w:szCs w:val="24"/>
        </w:rPr>
        <w:t xml:space="preserve"> la </w:t>
      </w:r>
      <w:proofErr w:type="spellStart"/>
      <w:r w:rsidRPr="00E01AB1">
        <w:rPr>
          <w:rFonts w:cs="Times New Roman"/>
          <w:sz w:val="24"/>
          <w:szCs w:val="24"/>
        </w:rPr>
        <w:t>întregul</w:t>
      </w:r>
      <w:proofErr w:type="spellEnd"/>
      <w:r w:rsidRPr="00E01AB1">
        <w:rPr>
          <w:rFonts w:cs="Times New Roman"/>
          <w:sz w:val="24"/>
          <w:szCs w:val="24"/>
        </w:rPr>
        <w:t xml:space="preserve"> contract, </w:t>
      </w:r>
      <w:proofErr w:type="spellStart"/>
      <w:r w:rsidRPr="00E01AB1">
        <w:rPr>
          <w:rFonts w:cs="Times New Roman"/>
          <w:sz w:val="24"/>
          <w:szCs w:val="24"/>
        </w:rPr>
        <w:t>caietul</w:t>
      </w:r>
      <w:proofErr w:type="spellEnd"/>
      <w:r w:rsidRPr="00E01AB1">
        <w:rPr>
          <w:rFonts w:cs="Times New Roman"/>
          <w:sz w:val="24"/>
          <w:szCs w:val="24"/>
        </w:rPr>
        <w:t xml:space="preserve"> de </w:t>
      </w:r>
      <w:proofErr w:type="spellStart"/>
      <w:r w:rsidRPr="00E01AB1">
        <w:rPr>
          <w:rFonts w:cs="Times New Roman"/>
          <w:sz w:val="24"/>
          <w:szCs w:val="24"/>
        </w:rPr>
        <w:t>sarcini</w:t>
      </w:r>
      <w:proofErr w:type="spellEnd"/>
      <w:r w:rsidRPr="00E01AB1">
        <w:rPr>
          <w:rFonts w:cs="Times New Roman"/>
          <w:sz w:val="24"/>
          <w:szCs w:val="24"/>
        </w:rPr>
        <w:t xml:space="preserve">, </w:t>
      </w:r>
      <w:proofErr w:type="spellStart"/>
      <w:r w:rsidRPr="00E01AB1">
        <w:rPr>
          <w:rFonts w:cs="Times New Roman"/>
          <w:sz w:val="24"/>
          <w:szCs w:val="24"/>
        </w:rPr>
        <w:t>oferta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declarată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câștigătoare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și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documentele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proiectului</w:t>
      </w:r>
      <w:proofErr w:type="spellEnd"/>
      <w:r w:rsidRPr="00E01AB1">
        <w:rPr>
          <w:rFonts w:cs="Times New Roman"/>
          <w:sz w:val="24"/>
          <w:szCs w:val="24"/>
        </w:rPr>
        <w:t>.</w:t>
      </w:r>
    </w:p>
    <w:p w14:paraId="0E3E4AD9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szCs w:val="24"/>
        </w:rPr>
      </w:pPr>
      <w:r w:rsidRPr="00E01AB1">
        <w:rPr>
          <w:rFonts w:ascii="Times New Roman" w:hAnsi="Times New Roman" w:cs="Times New Roman"/>
          <w:color w:val="auto"/>
          <w:szCs w:val="24"/>
        </w:rPr>
        <w:lastRenderedPageBreak/>
        <w:t xml:space="preserve">3. </w:t>
      </w:r>
      <w:proofErr w:type="spellStart"/>
      <w:r w:rsidRPr="00E01AB1">
        <w:rPr>
          <w:rFonts w:ascii="Times New Roman" w:hAnsi="Times New Roman" w:cs="Times New Roman"/>
          <w:color w:val="auto"/>
          <w:szCs w:val="24"/>
        </w:rPr>
        <w:t>Obiectul</w:t>
      </w:r>
      <w:proofErr w:type="spellEnd"/>
      <w:r w:rsidRPr="00E01AB1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E01AB1">
        <w:rPr>
          <w:rFonts w:ascii="Times New Roman" w:hAnsi="Times New Roman" w:cs="Times New Roman"/>
          <w:color w:val="auto"/>
          <w:szCs w:val="24"/>
        </w:rPr>
        <w:t>contractului</w:t>
      </w:r>
      <w:proofErr w:type="spellEnd"/>
    </w:p>
    <w:p w14:paraId="06CA1F7B" w14:textId="77777777" w:rsidR="00EB3899" w:rsidRPr="00E01AB1" w:rsidRDefault="00000000" w:rsidP="00C22EED">
      <w:pPr>
        <w:jc w:val="both"/>
        <w:rPr>
          <w:rFonts w:cs="Times New Roman"/>
        </w:rPr>
      </w:pPr>
      <w:r w:rsidRPr="00E01AB1">
        <w:rPr>
          <w:rFonts w:cs="Times New Roman"/>
          <w:sz w:val="24"/>
          <w:szCs w:val="24"/>
        </w:rPr>
        <w:t xml:space="preserve">3.1. </w:t>
      </w:r>
      <w:proofErr w:type="spellStart"/>
      <w:r w:rsidRPr="00E01AB1">
        <w:rPr>
          <w:rFonts w:cs="Times New Roman"/>
          <w:sz w:val="24"/>
          <w:szCs w:val="24"/>
        </w:rPr>
        <w:t>Prestatorul</w:t>
      </w:r>
      <w:proofErr w:type="spellEnd"/>
      <w:r w:rsidRPr="00E01AB1">
        <w:rPr>
          <w:rFonts w:cs="Times New Roman"/>
          <w:sz w:val="24"/>
          <w:szCs w:val="24"/>
        </w:rPr>
        <w:t xml:space="preserve"> se </w:t>
      </w:r>
      <w:proofErr w:type="spellStart"/>
      <w:r w:rsidRPr="00E01AB1">
        <w:rPr>
          <w:rFonts w:cs="Times New Roman"/>
          <w:sz w:val="24"/>
          <w:szCs w:val="24"/>
        </w:rPr>
        <w:t>obligă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să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presteze</w:t>
      </w:r>
      <w:proofErr w:type="spellEnd"/>
      <w:r w:rsidRPr="00E01AB1">
        <w:rPr>
          <w:rFonts w:cs="Times New Roman"/>
          <w:sz w:val="24"/>
          <w:szCs w:val="24"/>
        </w:rPr>
        <w:t xml:space="preserve"> </w:t>
      </w:r>
      <w:proofErr w:type="spellStart"/>
      <w:r w:rsidRPr="00E01AB1">
        <w:rPr>
          <w:rFonts w:cs="Times New Roman"/>
          <w:sz w:val="24"/>
          <w:szCs w:val="24"/>
        </w:rPr>
        <w:t>servicii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educaționale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remediale</w:t>
      </w:r>
      <w:proofErr w:type="spellEnd"/>
      <w:r w:rsidRPr="00E01AB1">
        <w:rPr>
          <w:rFonts w:cs="Times New Roman"/>
        </w:rPr>
        <w:t xml:space="preserve"> la </w:t>
      </w:r>
      <w:proofErr w:type="spellStart"/>
      <w:r w:rsidRPr="00E01AB1">
        <w:rPr>
          <w:rFonts w:cs="Times New Roman"/>
        </w:rPr>
        <w:t>materiile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bază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servicii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pregătire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suplimentară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pentru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elevii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eligibili</w:t>
      </w:r>
      <w:proofErr w:type="spellEnd"/>
      <w:r w:rsidRPr="00E01AB1">
        <w:rPr>
          <w:rFonts w:cs="Times New Roman"/>
        </w:rPr>
        <w:t xml:space="preserve"> din </w:t>
      </w:r>
      <w:proofErr w:type="spellStart"/>
      <w:r w:rsidRPr="00E01AB1">
        <w:rPr>
          <w:rFonts w:cs="Times New Roman"/>
        </w:rPr>
        <w:t>grupul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țintă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inclusiv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pentru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elevii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romi</w:t>
      </w:r>
      <w:proofErr w:type="spellEnd"/>
      <w:r w:rsidRPr="00E01AB1">
        <w:rPr>
          <w:rFonts w:cs="Times New Roman"/>
        </w:rPr>
        <w:t xml:space="preserve"> din </w:t>
      </w:r>
      <w:proofErr w:type="spellStart"/>
      <w:r w:rsidRPr="00E01AB1">
        <w:rPr>
          <w:rFonts w:cs="Times New Roman"/>
        </w:rPr>
        <w:t>anii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terminali</w:t>
      </w:r>
      <w:proofErr w:type="spellEnd"/>
      <w:r w:rsidRPr="00E01AB1">
        <w:rPr>
          <w:rFonts w:cs="Times New Roman"/>
        </w:rPr>
        <w:t xml:space="preserve">, în </w:t>
      </w:r>
      <w:proofErr w:type="spellStart"/>
      <w:r w:rsidRPr="00E01AB1">
        <w:rPr>
          <w:rFonts w:cs="Times New Roman"/>
        </w:rPr>
        <w:t>cadrul</w:t>
      </w:r>
      <w:proofErr w:type="spellEnd"/>
      <w:r w:rsidRPr="00E01AB1">
        <w:rPr>
          <w:rFonts w:cs="Times New Roman"/>
        </w:rPr>
        <w:t xml:space="preserve"> SA 1.1 a </w:t>
      </w:r>
      <w:proofErr w:type="spellStart"/>
      <w:r w:rsidRPr="00E01AB1">
        <w:rPr>
          <w:rFonts w:cs="Times New Roman"/>
        </w:rPr>
        <w:t>proiectului</w:t>
      </w:r>
      <w:proofErr w:type="spellEnd"/>
      <w:r w:rsidRPr="00E01AB1">
        <w:rPr>
          <w:rFonts w:cs="Times New Roman"/>
        </w:rPr>
        <w:t xml:space="preserve"> SMIS 339212.</w:t>
      </w:r>
    </w:p>
    <w:p w14:paraId="13267173" w14:textId="77777777" w:rsidR="00EB3899" w:rsidRPr="00E01AB1" w:rsidRDefault="00000000" w:rsidP="00C22EED">
      <w:pPr>
        <w:jc w:val="both"/>
        <w:rPr>
          <w:rFonts w:cs="Times New Roman"/>
        </w:rPr>
      </w:pPr>
      <w:r w:rsidRPr="00E01AB1">
        <w:rPr>
          <w:rFonts w:cs="Times New Roman"/>
        </w:rPr>
        <w:t xml:space="preserve">3.2. CPV: 80000000-4 – </w:t>
      </w:r>
      <w:proofErr w:type="spellStart"/>
      <w:r w:rsidRPr="00E01AB1">
        <w:rPr>
          <w:rFonts w:cs="Times New Roman"/>
        </w:rPr>
        <w:t>Servicii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învățământ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formare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profesională</w:t>
      </w:r>
      <w:proofErr w:type="spellEnd"/>
      <w:r w:rsidRPr="00E01AB1">
        <w:rPr>
          <w:rFonts w:cs="Times New Roman"/>
        </w:rPr>
        <w:t xml:space="preserve"> (Rev.2).</w:t>
      </w:r>
    </w:p>
    <w:p w14:paraId="44DB125B" w14:textId="77777777" w:rsidR="00EB3899" w:rsidRPr="00E01AB1" w:rsidRDefault="00000000" w:rsidP="00C22EED">
      <w:pPr>
        <w:jc w:val="both"/>
        <w:rPr>
          <w:rFonts w:cs="Times New Roman"/>
        </w:rPr>
      </w:pPr>
      <w:r w:rsidRPr="00E01AB1">
        <w:rPr>
          <w:rFonts w:cs="Times New Roman"/>
        </w:rPr>
        <w:t xml:space="preserve">3.3. </w:t>
      </w:r>
      <w:proofErr w:type="spellStart"/>
      <w:r w:rsidRPr="00E01AB1">
        <w:rPr>
          <w:rFonts w:cs="Times New Roman"/>
        </w:rPr>
        <w:t>Volumul</w:t>
      </w:r>
      <w:proofErr w:type="spellEnd"/>
      <w:r w:rsidRPr="00E01AB1">
        <w:rPr>
          <w:rFonts w:cs="Times New Roman"/>
        </w:rPr>
        <w:t xml:space="preserve"> total </w:t>
      </w:r>
      <w:proofErr w:type="spellStart"/>
      <w:r w:rsidRPr="00E01AB1">
        <w:rPr>
          <w:rFonts w:cs="Times New Roman"/>
        </w:rPr>
        <w:t>estimat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este</w:t>
      </w:r>
      <w:proofErr w:type="spellEnd"/>
      <w:r w:rsidRPr="00E01AB1">
        <w:rPr>
          <w:rFonts w:cs="Times New Roman"/>
        </w:rPr>
        <w:t xml:space="preserve"> de 3.840 ore, </w:t>
      </w:r>
      <w:proofErr w:type="spellStart"/>
      <w:r w:rsidRPr="00E01AB1">
        <w:rPr>
          <w:rFonts w:cs="Times New Roman"/>
        </w:rPr>
        <w:t>organizate</w:t>
      </w:r>
      <w:proofErr w:type="spellEnd"/>
      <w:r w:rsidRPr="00E01AB1">
        <w:rPr>
          <w:rFonts w:cs="Times New Roman"/>
        </w:rPr>
        <w:t xml:space="preserve"> în 16 </w:t>
      </w:r>
      <w:proofErr w:type="spellStart"/>
      <w:r w:rsidRPr="00E01AB1">
        <w:rPr>
          <w:rFonts w:cs="Times New Roman"/>
        </w:rPr>
        <w:t>grupe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orientativ</w:t>
      </w:r>
      <w:proofErr w:type="spellEnd"/>
      <w:r w:rsidRPr="00E01AB1">
        <w:rPr>
          <w:rFonts w:cs="Times New Roman"/>
        </w:rPr>
        <w:t xml:space="preserve"> 20 ore/</w:t>
      </w:r>
      <w:proofErr w:type="spellStart"/>
      <w:r w:rsidRPr="00E01AB1">
        <w:rPr>
          <w:rFonts w:cs="Times New Roman"/>
        </w:rPr>
        <w:t>grupă</w:t>
      </w:r>
      <w:proofErr w:type="spellEnd"/>
      <w:r w:rsidRPr="00E01AB1">
        <w:rPr>
          <w:rFonts w:cs="Times New Roman"/>
        </w:rPr>
        <w:t>/</w:t>
      </w:r>
      <w:proofErr w:type="spellStart"/>
      <w:r w:rsidRPr="00E01AB1">
        <w:rPr>
          <w:rFonts w:cs="Times New Roman"/>
        </w:rPr>
        <w:t>lună</w:t>
      </w:r>
      <w:proofErr w:type="spellEnd"/>
      <w:r w:rsidRPr="00E01AB1">
        <w:rPr>
          <w:rFonts w:cs="Times New Roman"/>
        </w:rPr>
        <w:t xml:space="preserve">, pe o </w:t>
      </w:r>
      <w:proofErr w:type="spellStart"/>
      <w:r w:rsidRPr="00E01AB1">
        <w:rPr>
          <w:rFonts w:cs="Times New Roman"/>
        </w:rPr>
        <w:t>perioadă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estimată</w:t>
      </w:r>
      <w:proofErr w:type="spellEnd"/>
      <w:r w:rsidRPr="00E01AB1">
        <w:rPr>
          <w:rFonts w:cs="Times New Roman"/>
        </w:rPr>
        <w:t xml:space="preserve"> de 12 </w:t>
      </w:r>
      <w:proofErr w:type="spellStart"/>
      <w:r w:rsidRPr="00E01AB1">
        <w:rPr>
          <w:rFonts w:cs="Times New Roman"/>
        </w:rPr>
        <w:t>luni</w:t>
      </w:r>
      <w:proofErr w:type="spellEnd"/>
      <w:r w:rsidRPr="00E01AB1">
        <w:rPr>
          <w:rFonts w:cs="Times New Roman"/>
        </w:rPr>
        <w:t xml:space="preserve">, conform </w:t>
      </w:r>
      <w:proofErr w:type="spellStart"/>
      <w:r w:rsidRPr="00E01AB1">
        <w:rPr>
          <w:rFonts w:cs="Times New Roman"/>
        </w:rPr>
        <w:t>graficului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aprobat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Achizitor</w:t>
      </w:r>
      <w:proofErr w:type="spellEnd"/>
      <w:r w:rsidRPr="00E01AB1">
        <w:rPr>
          <w:rFonts w:cs="Times New Roman"/>
        </w:rPr>
        <w:t>.</w:t>
      </w:r>
    </w:p>
    <w:p w14:paraId="235C1523" w14:textId="77777777" w:rsidR="00EB3899" w:rsidRPr="00E01AB1" w:rsidRDefault="00000000" w:rsidP="00C22EED">
      <w:pPr>
        <w:jc w:val="both"/>
        <w:rPr>
          <w:rFonts w:cs="Times New Roman"/>
        </w:rPr>
      </w:pPr>
      <w:r w:rsidRPr="00E01AB1">
        <w:rPr>
          <w:rFonts w:cs="Times New Roman"/>
        </w:rPr>
        <w:t xml:space="preserve">3.4. </w:t>
      </w:r>
      <w:proofErr w:type="spellStart"/>
      <w:r w:rsidRPr="00E01AB1">
        <w:rPr>
          <w:rFonts w:cs="Times New Roman"/>
        </w:rPr>
        <w:t>Serviciile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urmăresc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recuperarea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lacunelor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învățare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reducerea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decalajelor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școlare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dezvoltarea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abilităților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studiu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sprijinul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diferențiat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pregătirea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pentru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evaluări</w:t>
      </w:r>
      <w:proofErr w:type="spellEnd"/>
      <w:r w:rsidRPr="00E01AB1">
        <w:rPr>
          <w:rFonts w:cs="Times New Roman"/>
        </w:rPr>
        <w:t>/</w:t>
      </w:r>
      <w:proofErr w:type="spellStart"/>
      <w:r w:rsidRPr="00E01AB1">
        <w:rPr>
          <w:rFonts w:cs="Times New Roman"/>
        </w:rPr>
        <w:t>examene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prevenirea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riscului</w:t>
      </w:r>
      <w:proofErr w:type="spellEnd"/>
      <w:r w:rsidRPr="00E01AB1">
        <w:rPr>
          <w:rFonts w:cs="Times New Roman"/>
        </w:rPr>
        <w:t xml:space="preserve"> de abandon </w:t>
      </w:r>
      <w:proofErr w:type="spellStart"/>
      <w:r w:rsidRPr="00E01AB1">
        <w:rPr>
          <w:rFonts w:cs="Times New Roman"/>
        </w:rPr>
        <w:t>școlar</w:t>
      </w:r>
      <w:proofErr w:type="spellEnd"/>
      <w:r w:rsidRPr="00E01AB1">
        <w:rPr>
          <w:rFonts w:cs="Times New Roman"/>
        </w:rPr>
        <w:t>.</w:t>
      </w:r>
    </w:p>
    <w:p w14:paraId="1EA39EA8" w14:textId="77777777" w:rsidR="00EB3899" w:rsidRPr="00E513F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lang w:val="pt-BR"/>
        </w:rPr>
      </w:pPr>
      <w:r w:rsidRPr="00E513F1">
        <w:rPr>
          <w:rFonts w:ascii="Times New Roman" w:hAnsi="Times New Roman" w:cs="Times New Roman"/>
          <w:color w:val="auto"/>
          <w:lang w:val="pt-BR"/>
        </w:rPr>
        <w:t>4. Prețul contractului</w:t>
      </w:r>
    </w:p>
    <w:p w14:paraId="060A5CB1" w14:textId="6E5C9A41" w:rsidR="00EB3899" w:rsidRPr="00BD7391" w:rsidRDefault="00000000" w:rsidP="00E01AB1">
      <w:pPr>
        <w:jc w:val="both"/>
        <w:rPr>
          <w:rFonts w:cs="Times New Roman"/>
          <w:lang w:val="pt-BR"/>
        </w:rPr>
      </w:pPr>
      <w:r w:rsidRPr="00BD7391">
        <w:rPr>
          <w:rFonts w:cs="Times New Roman"/>
          <w:lang w:val="pt-BR"/>
        </w:rPr>
        <w:t>4.1. Prețul contractului este de __________ lei</w:t>
      </w:r>
      <w:r w:rsidR="00BD7391">
        <w:rPr>
          <w:rFonts w:cs="Times New Roman"/>
          <w:lang w:val="pt-BR"/>
        </w:rPr>
        <w:t>.</w:t>
      </w:r>
    </w:p>
    <w:p w14:paraId="5692949E" w14:textId="77777777" w:rsidR="00EB3899" w:rsidRPr="00E01AB1" w:rsidRDefault="00000000" w:rsidP="00E01AB1">
      <w:pPr>
        <w:jc w:val="both"/>
        <w:rPr>
          <w:rFonts w:cs="Times New Roman"/>
          <w:lang w:val="pt-BR"/>
        </w:rPr>
      </w:pPr>
      <w:r w:rsidRPr="00E01AB1">
        <w:rPr>
          <w:rFonts w:cs="Times New Roman"/>
          <w:lang w:val="pt-BR"/>
        </w:rPr>
        <w:t>4.2. Prețul total nu poate depăși valoarea estimată/aprobată de 404.006,40 lei fără TVA. Tariful de 105,21 lei/oră reprezintă tariful utilizat la fundamentarea bugetului aprobat, iar tariful contractual este cel rezultat din oferta financiară câștigătoare.</w:t>
      </w:r>
    </w:p>
    <w:p w14:paraId="505C5294" w14:textId="77777777" w:rsidR="00EB3899" w:rsidRPr="00E01AB1" w:rsidRDefault="00000000" w:rsidP="00E01AB1">
      <w:pPr>
        <w:jc w:val="both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4.3. Prețul include toate costurile necesare prestării integrale a serviciilor: personal, organizare, deplasări, taxe, costuri administrative și orice alte cheltuieli asumate prin ofertă, fără costuri suplimentare ulterioare neprevăzute.</w:t>
      </w:r>
    </w:p>
    <w:p w14:paraId="00D8E82A" w14:textId="77777777" w:rsidR="00EB3899" w:rsidRPr="00E01AB1" w:rsidRDefault="00000000" w:rsidP="00E01AB1">
      <w:pPr>
        <w:jc w:val="both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4.4. Plata se face exclusiv pentru ore efectiv prestate, recepționate și documentate, fără depășirea valorii contractului.</w:t>
      </w:r>
    </w:p>
    <w:p w14:paraId="1C4F320E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lang w:val="it-IT"/>
        </w:rPr>
      </w:pPr>
      <w:r w:rsidRPr="00E01AB1">
        <w:rPr>
          <w:rFonts w:ascii="Times New Roman" w:hAnsi="Times New Roman" w:cs="Times New Roman"/>
          <w:color w:val="auto"/>
          <w:lang w:val="it-IT"/>
        </w:rPr>
        <w:t>5. Durata și locul prestării</w:t>
      </w:r>
    </w:p>
    <w:p w14:paraId="25400FAA" w14:textId="77777777" w:rsidR="00EB3899" w:rsidRPr="00E01AB1" w:rsidRDefault="00000000" w:rsidP="00E01AB1">
      <w:pPr>
        <w:jc w:val="both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5.1. Contractul intră în vigoare la data semnării de către ambele părți și produce efecte în perioada de implementare a proiectului, conform ordinului/graficului de prestare aprobat.</w:t>
      </w:r>
    </w:p>
    <w:p w14:paraId="25A5C42A" w14:textId="77777777" w:rsidR="00EB3899" w:rsidRPr="00E01AB1" w:rsidRDefault="00000000" w:rsidP="00E01AB1">
      <w:pPr>
        <w:jc w:val="both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5.2. Durata estimată a prestării este de 12 luni de activitate educațională, în interiorul perioadei de implementare și al calendarului aprobat al proiectului.</w:t>
      </w:r>
    </w:p>
    <w:p w14:paraId="63634175" w14:textId="77777777" w:rsidR="00EB3899" w:rsidRPr="00E01AB1" w:rsidRDefault="00000000" w:rsidP="00E01AB1">
      <w:pPr>
        <w:jc w:val="both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5.3. Locul prestării: spații adecvate puse la dispoziție de Achizitor și/sau unitățile de învățământ partenere din orașul Tășnad, cu respectarea normelor de siguranță, accesibilitate și protecție a minorilor.</w:t>
      </w:r>
    </w:p>
    <w:p w14:paraId="71D2FE8E" w14:textId="77777777" w:rsidR="00EB3899" w:rsidRPr="00E01AB1" w:rsidRDefault="00000000" w:rsidP="00E01AB1">
      <w:pPr>
        <w:jc w:val="both"/>
        <w:rPr>
          <w:rFonts w:cs="Times New Roman"/>
          <w:lang w:val="pt-BR"/>
        </w:rPr>
      </w:pPr>
      <w:r w:rsidRPr="00E01AB1">
        <w:rPr>
          <w:rFonts w:cs="Times New Roman"/>
          <w:lang w:val="pt-BR"/>
        </w:rPr>
        <w:t>5.4. Orice modificare semnificativă a graficului se realizează numai cu acordul Achizitorului și cu respectarea contractului de finanțare și a documentelor proiectului.</w:t>
      </w:r>
    </w:p>
    <w:p w14:paraId="467C7609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</w:rPr>
      </w:pPr>
      <w:r w:rsidRPr="00E01AB1">
        <w:rPr>
          <w:rFonts w:ascii="Times New Roman" w:hAnsi="Times New Roman" w:cs="Times New Roman"/>
          <w:color w:val="auto"/>
        </w:rPr>
        <w:t xml:space="preserve">6. </w:t>
      </w:r>
      <w:proofErr w:type="spellStart"/>
      <w:r w:rsidRPr="00E01AB1">
        <w:rPr>
          <w:rFonts w:ascii="Times New Roman" w:hAnsi="Times New Roman" w:cs="Times New Roman"/>
          <w:color w:val="auto"/>
        </w:rPr>
        <w:t>Documentele</w:t>
      </w:r>
      <w:proofErr w:type="spellEnd"/>
      <w:r w:rsidRPr="00E01AB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01AB1">
        <w:rPr>
          <w:rFonts w:ascii="Times New Roman" w:hAnsi="Times New Roman" w:cs="Times New Roman"/>
          <w:color w:val="auto"/>
        </w:rPr>
        <w:t>contractului</w:t>
      </w:r>
      <w:proofErr w:type="spellEnd"/>
    </w:p>
    <w:p w14:paraId="50D8A2E0" w14:textId="460654E2" w:rsidR="00EB3899" w:rsidRPr="00C22EED" w:rsidRDefault="00000000" w:rsidP="00C22EED">
      <w:pPr>
        <w:pStyle w:val="Listcumarcatori"/>
        <w:spacing w:after="40"/>
        <w:ind w:left="340"/>
        <w:jc w:val="both"/>
        <w:rPr>
          <w:rFonts w:cs="Times New Roman"/>
          <w:lang w:val="pt-BR"/>
        </w:rPr>
      </w:pPr>
      <w:r w:rsidRPr="00E01AB1">
        <w:rPr>
          <w:rFonts w:cs="Times New Roman"/>
          <w:lang w:val="pt-BR"/>
        </w:rPr>
        <w:t>caietul de sarcini și anexele sale;</w:t>
      </w:r>
    </w:p>
    <w:p w14:paraId="21ED540D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propunerea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tehnică</w:t>
      </w:r>
      <w:proofErr w:type="spellEnd"/>
      <w:r w:rsidRPr="00E01AB1">
        <w:rPr>
          <w:rFonts w:cs="Times New Roman"/>
        </w:rPr>
        <w:t xml:space="preserve"> a </w:t>
      </w:r>
      <w:proofErr w:type="spellStart"/>
      <w:r w:rsidRPr="00E01AB1">
        <w:rPr>
          <w:rFonts w:cs="Times New Roman"/>
        </w:rPr>
        <w:t>Prestatorului</w:t>
      </w:r>
      <w:proofErr w:type="spellEnd"/>
      <w:r w:rsidRPr="00E01AB1">
        <w:rPr>
          <w:rFonts w:cs="Times New Roman"/>
        </w:rPr>
        <w:t>;</w:t>
      </w:r>
    </w:p>
    <w:p w14:paraId="28BE470C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propunerea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financiară</w:t>
      </w:r>
      <w:proofErr w:type="spellEnd"/>
      <w:r w:rsidRPr="00E01AB1">
        <w:rPr>
          <w:rFonts w:cs="Times New Roman"/>
        </w:rPr>
        <w:t xml:space="preserve"> a </w:t>
      </w:r>
      <w:proofErr w:type="spellStart"/>
      <w:r w:rsidRPr="00E01AB1">
        <w:rPr>
          <w:rFonts w:cs="Times New Roman"/>
        </w:rPr>
        <w:t>Prestatorului</w:t>
      </w:r>
      <w:proofErr w:type="spellEnd"/>
      <w:r w:rsidRPr="00E01AB1">
        <w:rPr>
          <w:rFonts w:cs="Times New Roman"/>
        </w:rPr>
        <w:t>;</w:t>
      </w:r>
    </w:p>
    <w:p w14:paraId="0B3D95D3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  <w:lang w:val="pt-BR"/>
        </w:rPr>
      </w:pPr>
      <w:r w:rsidRPr="00E01AB1">
        <w:rPr>
          <w:rFonts w:cs="Times New Roman"/>
          <w:lang w:val="pt-BR"/>
        </w:rPr>
        <w:t>acordurile de asociere/subcontractare și documentele terților susținători, dacă este cazul;</w:t>
      </w:r>
    </w:p>
    <w:p w14:paraId="54A984A9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actele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adiționale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ordinele</w:t>
      </w:r>
      <w:proofErr w:type="spellEnd"/>
      <w:r w:rsidRPr="00E01AB1">
        <w:rPr>
          <w:rFonts w:cs="Times New Roman"/>
        </w:rPr>
        <w:t>/</w:t>
      </w:r>
      <w:proofErr w:type="spellStart"/>
      <w:r w:rsidRPr="00E01AB1">
        <w:rPr>
          <w:rFonts w:cs="Times New Roman"/>
        </w:rPr>
        <w:t>graficele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prestare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aprobate</w:t>
      </w:r>
      <w:proofErr w:type="spellEnd"/>
      <w:r w:rsidRPr="00E01AB1">
        <w:rPr>
          <w:rFonts w:cs="Times New Roman"/>
        </w:rPr>
        <w:t>.</w:t>
      </w:r>
    </w:p>
    <w:p w14:paraId="3FDB1933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</w:rPr>
      </w:pPr>
      <w:r w:rsidRPr="00E01AB1">
        <w:rPr>
          <w:rFonts w:ascii="Times New Roman" w:hAnsi="Times New Roman" w:cs="Times New Roman"/>
          <w:color w:val="auto"/>
        </w:rPr>
        <w:t xml:space="preserve">7. </w:t>
      </w:r>
      <w:proofErr w:type="spellStart"/>
      <w:r w:rsidRPr="00E01AB1">
        <w:rPr>
          <w:rFonts w:ascii="Times New Roman" w:hAnsi="Times New Roman" w:cs="Times New Roman"/>
          <w:color w:val="auto"/>
        </w:rPr>
        <w:t>Organizarea</w:t>
      </w:r>
      <w:proofErr w:type="spellEnd"/>
      <w:r w:rsidRPr="00E01AB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01AB1">
        <w:rPr>
          <w:rFonts w:ascii="Times New Roman" w:hAnsi="Times New Roman" w:cs="Times New Roman"/>
          <w:color w:val="auto"/>
        </w:rPr>
        <w:t>și</w:t>
      </w:r>
      <w:proofErr w:type="spellEnd"/>
      <w:r w:rsidRPr="00E01AB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01AB1">
        <w:rPr>
          <w:rFonts w:ascii="Times New Roman" w:hAnsi="Times New Roman" w:cs="Times New Roman"/>
          <w:color w:val="auto"/>
        </w:rPr>
        <w:t>conținutul</w:t>
      </w:r>
      <w:proofErr w:type="spellEnd"/>
      <w:r w:rsidRPr="00E01AB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01AB1">
        <w:rPr>
          <w:rFonts w:ascii="Times New Roman" w:hAnsi="Times New Roman" w:cs="Times New Roman"/>
          <w:color w:val="auto"/>
        </w:rPr>
        <w:t>serviciilor</w:t>
      </w:r>
      <w:proofErr w:type="spellEnd"/>
    </w:p>
    <w:p w14:paraId="536292B1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Activitățile</w:t>
      </w:r>
      <w:proofErr w:type="spellEnd"/>
      <w:r w:rsidRPr="00E01AB1">
        <w:rPr>
          <w:rFonts w:cs="Times New Roman"/>
        </w:rPr>
        <w:t xml:space="preserve"> se </w:t>
      </w:r>
      <w:proofErr w:type="spellStart"/>
      <w:r w:rsidRPr="00E01AB1">
        <w:rPr>
          <w:rFonts w:cs="Times New Roman"/>
        </w:rPr>
        <w:t>organizează</w:t>
      </w:r>
      <w:proofErr w:type="spellEnd"/>
      <w:r w:rsidRPr="00E01AB1">
        <w:rPr>
          <w:rFonts w:cs="Times New Roman"/>
        </w:rPr>
        <w:t xml:space="preserve"> în 16 </w:t>
      </w:r>
      <w:proofErr w:type="spellStart"/>
      <w:r w:rsidRPr="00E01AB1">
        <w:rPr>
          <w:rFonts w:cs="Times New Roman"/>
        </w:rPr>
        <w:t>grupe</w:t>
      </w:r>
      <w:proofErr w:type="spellEnd"/>
      <w:r w:rsidRPr="00E01AB1">
        <w:rPr>
          <w:rFonts w:cs="Times New Roman"/>
        </w:rPr>
        <w:t xml:space="preserve">, în </w:t>
      </w:r>
      <w:proofErr w:type="spellStart"/>
      <w:r w:rsidRPr="00E01AB1">
        <w:rPr>
          <w:rFonts w:cs="Times New Roman"/>
        </w:rPr>
        <w:t>funcție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nevoile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educaționale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nivelul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studiu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programul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școlar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disponibilitatea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beneficiarilor</w:t>
      </w:r>
      <w:proofErr w:type="spellEnd"/>
      <w:r w:rsidRPr="00E01AB1">
        <w:rPr>
          <w:rFonts w:cs="Times New Roman"/>
        </w:rPr>
        <w:t>.</w:t>
      </w:r>
    </w:p>
    <w:p w14:paraId="07A26FFD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lastRenderedPageBreak/>
        <w:t>Prestatorul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va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evita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suprapunerea</w:t>
      </w:r>
      <w:proofErr w:type="spellEnd"/>
      <w:r w:rsidRPr="00E01AB1">
        <w:rPr>
          <w:rFonts w:cs="Times New Roman"/>
        </w:rPr>
        <w:t xml:space="preserve"> cu </w:t>
      </w:r>
      <w:proofErr w:type="spellStart"/>
      <w:r w:rsidRPr="00E01AB1">
        <w:rPr>
          <w:rFonts w:cs="Times New Roman"/>
        </w:rPr>
        <w:t>programul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școlar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obligatoriu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va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adapta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activitățile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vârstei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beneficiarilor</w:t>
      </w:r>
      <w:proofErr w:type="spellEnd"/>
      <w:r w:rsidRPr="00E01AB1">
        <w:rPr>
          <w:rFonts w:cs="Times New Roman"/>
        </w:rPr>
        <w:t>.</w:t>
      </w:r>
    </w:p>
    <w:p w14:paraId="7DAEEEA9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Conținutul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poate</w:t>
      </w:r>
      <w:proofErr w:type="spellEnd"/>
      <w:r w:rsidRPr="00E01AB1">
        <w:rPr>
          <w:rFonts w:cs="Times New Roman"/>
        </w:rPr>
        <w:t xml:space="preserve"> include </w:t>
      </w:r>
      <w:proofErr w:type="spellStart"/>
      <w:r w:rsidRPr="00E01AB1">
        <w:rPr>
          <w:rFonts w:cs="Times New Roman"/>
        </w:rPr>
        <w:t>evaluare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inițială</w:t>
      </w:r>
      <w:proofErr w:type="spellEnd"/>
      <w:r w:rsidRPr="00E01AB1">
        <w:rPr>
          <w:rFonts w:cs="Times New Roman"/>
        </w:rPr>
        <w:t xml:space="preserve">/diagnostic </w:t>
      </w:r>
      <w:proofErr w:type="spellStart"/>
      <w:r w:rsidRPr="00E01AB1">
        <w:rPr>
          <w:rFonts w:cs="Times New Roman"/>
        </w:rPr>
        <w:t>educațional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activități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remediale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recapitulare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consolidare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aprofundare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tehnici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învățare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exerciții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aplicative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pregătire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pentru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evaluări</w:t>
      </w:r>
      <w:proofErr w:type="spellEnd"/>
      <w:r w:rsidRPr="00E01AB1">
        <w:rPr>
          <w:rFonts w:cs="Times New Roman"/>
        </w:rPr>
        <w:t>/</w:t>
      </w:r>
      <w:proofErr w:type="spellStart"/>
      <w:r w:rsidRPr="00E01AB1">
        <w:rPr>
          <w:rFonts w:cs="Times New Roman"/>
        </w:rPr>
        <w:t>examene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evaluări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periodice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progres</w:t>
      </w:r>
      <w:proofErr w:type="spellEnd"/>
      <w:r w:rsidRPr="00E01AB1">
        <w:rPr>
          <w:rFonts w:cs="Times New Roman"/>
        </w:rPr>
        <w:t>.</w:t>
      </w:r>
    </w:p>
    <w:p w14:paraId="3B06BA9D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Activitățile vor fi centrate pe elev, incluzive, nediscriminatorii, interactive și desfășurate într-un climat sigur și respectuos.</w:t>
      </w:r>
    </w:p>
    <w:p w14:paraId="0C31DE33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Prestatorul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va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colabora</w:t>
      </w:r>
      <w:proofErr w:type="spellEnd"/>
      <w:r w:rsidRPr="00E01AB1">
        <w:rPr>
          <w:rFonts w:cs="Times New Roman"/>
        </w:rPr>
        <w:t xml:space="preserve"> cu </w:t>
      </w:r>
      <w:proofErr w:type="spellStart"/>
      <w:r w:rsidRPr="00E01AB1">
        <w:rPr>
          <w:rFonts w:cs="Times New Roman"/>
        </w:rPr>
        <w:t>expertul</w:t>
      </w:r>
      <w:proofErr w:type="spellEnd"/>
      <w:r w:rsidRPr="00E01AB1">
        <w:rPr>
          <w:rFonts w:cs="Times New Roman"/>
        </w:rPr>
        <w:t xml:space="preserve"> MATE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cu </w:t>
      </w:r>
      <w:proofErr w:type="spellStart"/>
      <w:r w:rsidRPr="00E01AB1">
        <w:rPr>
          <w:rFonts w:cs="Times New Roman"/>
        </w:rPr>
        <w:t>echipa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implementare</w:t>
      </w:r>
      <w:proofErr w:type="spellEnd"/>
      <w:r w:rsidRPr="00E01AB1">
        <w:rPr>
          <w:rFonts w:cs="Times New Roman"/>
        </w:rPr>
        <w:t xml:space="preserve">, conform </w:t>
      </w:r>
      <w:proofErr w:type="spellStart"/>
      <w:r w:rsidRPr="00E01AB1">
        <w:rPr>
          <w:rFonts w:cs="Times New Roman"/>
        </w:rPr>
        <w:t>mecanismelor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proiectului</w:t>
      </w:r>
      <w:proofErr w:type="spellEnd"/>
      <w:r w:rsidRPr="00E01AB1">
        <w:rPr>
          <w:rFonts w:cs="Times New Roman"/>
        </w:rPr>
        <w:t>.</w:t>
      </w:r>
    </w:p>
    <w:p w14:paraId="7025F0BD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</w:rPr>
      </w:pPr>
      <w:r w:rsidRPr="00E01AB1">
        <w:rPr>
          <w:rFonts w:ascii="Times New Roman" w:hAnsi="Times New Roman" w:cs="Times New Roman"/>
          <w:color w:val="auto"/>
        </w:rPr>
        <w:t xml:space="preserve">8. </w:t>
      </w:r>
      <w:proofErr w:type="spellStart"/>
      <w:r w:rsidRPr="00E01AB1">
        <w:rPr>
          <w:rFonts w:ascii="Times New Roman" w:hAnsi="Times New Roman" w:cs="Times New Roman"/>
          <w:color w:val="auto"/>
        </w:rPr>
        <w:t>Personalul</w:t>
      </w:r>
      <w:proofErr w:type="spellEnd"/>
      <w:r w:rsidRPr="00E01AB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01AB1">
        <w:rPr>
          <w:rFonts w:ascii="Times New Roman" w:hAnsi="Times New Roman" w:cs="Times New Roman"/>
          <w:color w:val="auto"/>
        </w:rPr>
        <w:t>Prestatorului</w:t>
      </w:r>
      <w:proofErr w:type="spellEnd"/>
    </w:p>
    <w:p w14:paraId="7A9174EC" w14:textId="5AD10C83" w:rsidR="00EB3899" w:rsidRPr="00E01AB1" w:rsidRDefault="00000000" w:rsidP="00E01AB1">
      <w:pPr>
        <w:jc w:val="both"/>
        <w:rPr>
          <w:rFonts w:cs="Times New Roman"/>
        </w:rPr>
      </w:pPr>
      <w:r w:rsidRPr="00E01AB1">
        <w:rPr>
          <w:rFonts w:cs="Times New Roman"/>
        </w:rPr>
        <w:t xml:space="preserve">8.1. </w:t>
      </w:r>
      <w:proofErr w:type="spellStart"/>
      <w:r w:rsidRPr="00E01AB1">
        <w:rPr>
          <w:rFonts w:cs="Times New Roman"/>
        </w:rPr>
        <w:t>Prestatorul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va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asigura</w:t>
      </w:r>
      <w:proofErr w:type="spellEnd"/>
      <w:r w:rsidRPr="00E01AB1">
        <w:rPr>
          <w:rFonts w:cs="Times New Roman"/>
        </w:rPr>
        <w:t xml:space="preserve"> personal </w:t>
      </w:r>
      <w:proofErr w:type="spellStart"/>
      <w:r w:rsidRPr="00E01AB1">
        <w:rPr>
          <w:rFonts w:cs="Times New Roman"/>
        </w:rPr>
        <w:t>suficient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calificat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pentru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realizarea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integrală</w:t>
      </w:r>
      <w:proofErr w:type="spellEnd"/>
      <w:r w:rsidRPr="00E01AB1">
        <w:rPr>
          <w:rFonts w:cs="Times New Roman"/>
        </w:rPr>
        <w:t xml:space="preserve"> a </w:t>
      </w:r>
      <w:proofErr w:type="spellStart"/>
      <w:r w:rsidRPr="00E01AB1">
        <w:rPr>
          <w:rFonts w:cs="Times New Roman"/>
        </w:rPr>
        <w:t>volumului</w:t>
      </w:r>
      <w:proofErr w:type="spellEnd"/>
      <w:r w:rsidRPr="00E01AB1">
        <w:rPr>
          <w:rFonts w:cs="Times New Roman"/>
        </w:rPr>
        <w:t xml:space="preserve"> de ore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acoperirea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celor</w:t>
      </w:r>
      <w:proofErr w:type="spellEnd"/>
      <w:r w:rsidRPr="00E01AB1">
        <w:rPr>
          <w:rFonts w:cs="Times New Roman"/>
        </w:rPr>
        <w:t xml:space="preserve"> 16 </w:t>
      </w:r>
      <w:proofErr w:type="spellStart"/>
      <w:r w:rsidRPr="00E01AB1">
        <w:rPr>
          <w:rFonts w:cs="Times New Roman"/>
        </w:rPr>
        <w:t>grupe</w:t>
      </w:r>
      <w:proofErr w:type="spellEnd"/>
      <w:r w:rsidRPr="00E01AB1">
        <w:rPr>
          <w:rFonts w:cs="Times New Roman"/>
        </w:rPr>
        <w:t xml:space="preserve">. În </w:t>
      </w:r>
      <w:proofErr w:type="spellStart"/>
      <w:r w:rsidRPr="00E01AB1">
        <w:rPr>
          <w:rFonts w:cs="Times New Roman"/>
        </w:rPr>
        <w:t>prezenta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formă</w:t>
      </w:r>
      <w:proofErr w:type="spellEnd"/>
      <w:r w:rsidRPr="00E01AB1">
        <w:rPr>
          <w:rFonts w:cs="Times New Roman"/>
        </w:rPr>
        <w:t xml:space="preserve"> a </w:t>
      </w:r>
      <w:proofErr w:type="spellStart"/>
      <w:r w:rsidRPr="00E01AB1">
        <w:rPr>
          <w:rFonts w:cs="Times New Roman"/>
        </w:rPr>
        <w:t>documentației</w:t>
      </w:r>
      <w:proofErr w:type="spellEnd"/>
      <w:r w:rsidRPr="00E01AB1">
        <w:rPr>
          <w:rFonts w:cs="Times New Roman"/>
        </w:rPr>
        <w:t xml:space="preserve"> se </w:t>
      </w:r>
      <w:proofErr w:type="spellStart"/>
      <w:r w:rsidRPr="00E01AB1">
        <w:rPr>
          <w:rFonts w:cs="Times New Roman"/>
        </w:rPr>
        <w:t>utilizează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cerința</w:t>
      </w:r>
      <w:proofErr w:type="spellEnd"/>
      <w:r w:rsidRPr="00E01AB1">
        <w:rPr>
          <w:rFonts w:cs="Times New Roman"/>
        </w:rPr>
        <w:t xml:space="preserve"> de minimum </w:t>
      </w:r>
      <w:r w:rsidR="00E01AB1">
        <w:rPr>
          <w:rFonts w:cs="Times New Roman"/>
        </w:rPr>
        <w:t>10</w:t>
      </w:r>
      <w:r w:rsidRPr="00E01AB1">
        <w:rPr>
          <w:rFonts w:cs="Times New Roman"/>
        </w:rPr>
        <w:t xml:space="preserve"> cadre </w:t>
      </w:r>
      <w:proofErr w:type="spellStart"/>
      <w:r w:rsidRPr="00E01AB1">
        <w:rPr>
          <w:rFonts w:cs="Times New Roman"/>
        </w:rPr>
        <w:t>didactice</w:t>
      </w:r>
      <w:proofErr w:type="spellEnd"/>
      <w:r w:rsidRPr="00E01AB1">
        <w:rPr>
          <w:rFonts w:cs="Times New Roman"/>
        </w:rPr>
        <w:t xml:space="preserve"> (</w:t>
      </w:r>
      <w:r w:rsidR="00E01AB1">
        <w:rPr>
          <w:rFonts w:cs="Times New Roman"/>
        </w:rPr>
        <w:t>4</w:t>
      </w:r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pentru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ciclul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primar</w:t>
      </w:r>
      <w:proofErr w:type="spellEnd"/>
      <w:r w:rsidRPr="00E01AB1">
        <w:rPr>
          <w:rFonts w:cs="Times New Roman"/>
        </w:rPr>
        <w:t xml:space="preserve">, </w:t>
      </w:r>
      <w:r w:rsidR="00E01AB1">
        <w:rPr>
          <w:rFonts w:cs="Times New Roman"/>
        </w:rPr>
        <w:t>6</w:t>
      </w:r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pentru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ciclul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gimnazial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ciclul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liceal</w:t>
      </w:r>
      <w:proofErr w:type="spellEnd"/>
      <w:r w:rsidRPr="00E01AB1">
        <w:rPr>
          <w:rFonts w:cs="Times New Roman"/>
        </w:rPr>
        <w:t xml:space="preserve">), conform </w:t>
      </w:r>
      <w:proofErr w:type="spellStart"/>
      <w:r w:rsidRPr="00E01AB1">
        <w:rPr>
          <w:rFonts w:cs="Times New Roman"/>
        </w:rPr>
        <w:t>Anexei</w:t>
      </w:r>
      <w:proofErr w:type="spellEnd"/>
      <w:r w:rsidRPr="00E01AB1">
        <w:rPr>
          <w:rFonts w:cs="Times New Roman"/>
        </w:rPr>
        <w:t xml:space="preserve"> 4 a </w:t>
      </w:r>
      <w:proofErr w:type="spellStart"/>
      <w:r w:rsidRPr="00E01AB1">
        <w:rPr>
          <w:rFonts w:cs="Times New Roman"/>
        </w:rPr>
        <w:t>caietului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sarcini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documentației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adaptate</w:t>
      </w:r>
      <w:proofErr w:type="spellEnd"/>
      <w:r w:rsidRPr="00E01AB1">
        <w:rPr>
          <w:rFonts w:cs="Times New Roman"/>
        </w:rPr>
        <w:t xml:space="preserve">; </w:t>
      </w:r>
      <w:proofErr w:type="spellStart"/>
      <w:r w:rsidRPr="00E01AB1">
        <w:rPr>
          <w:rFonts w:cs="Times New Roman"/>
        </w:rPr>
        <w:t>această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cerință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trebuie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menținută</w:t>
      </w:r>
      <w:proofErr w:type="spellEnd"/>
      <w:r w:rsidRPr="00E01AB1">
        <w:rPr>
          <w:rFonts w:cs="Times New Roman"/>
        </w:rPr>
        <w:t xml:space="preserve"> identic în </w:t>
      </w:r>
      <w:proofErr w:type="spellStart"/>
      <w:r w:rsidRPr="00E01AB1">
        <w:rPr>
          <w:rFonts w:cs="Times New Roman"/>
        </w:rPr>
        <w:t>toate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documentele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procedurii</w:t>
      </w:r>
      <w:proofErr w:type="spellEnd"/>
      <w:r w:rsidRPr="00E01AB1">
        <w:rPr>
          <w:rFonts w:cs="Times New Roman"/>
        </w:rPr>
        <w:t>.</w:t>
      </w:r>
    </w:p>
    <w:p w14:paraId="393F8216" w14:textId="77777777" w:rsidR="00EB3899" w:rsidRPr="00E01AB1" w:rsidRDefault="00000000" w:rsidP="00E01AB1">
      <w:pPr>
        <w:jc w:val="both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8.2. Personalul didactic va deține studii/calificări relevante pentru disciplina sau aria de învățare atribuită și capacitatea de a lucra cu copii și tineri din grupuri vulnerabile.</w:t>
      </w:r>
    </w:p>
    <w:p w14:paraId="546E65AD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documente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studii</w:t>
      </w:r>
      <w:proofErr w:type="spellEnd"/>
      <w:r w:rsidRPr="00E01AB1">
        <w:rPr>
          <w:rFonts w:cs="Times New Roman"/>
        </w:rPr>
        <w:t>/</w:t>
      </w:r>
      <w:proofErr w:type="spellStart"/>
      <w:r w:rsidRPr="00E01AB1">
        <w:rPr>
          <w:rFonts w:cs="Times New Roman"/>
        </w:rPr>
        <w:t>calificare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relevante</w:t>
      </w:r>
      <w:proofErr w:type="spellEnd"/>
      <w:r w:rsidRPr="00E01AB1">
        <w:rPr>
          <w:rFonts w:cs="Times New Roman"/>
        </w:rPr>
        <w:t>;</w:t>
      </w:r>
    </w:p>
    <w:p w14:paraId="2A3F75F7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  <w:lang w:val="pt-BR"/>
        </w:rPr>
      </w:pPr>
      <w:r w:rsidRPr="00E01AB1">
        <w:rPr>
          <w:rFonts w:cs="Times New Roman"/>
          <w:lang w:val="pt-BR"/>
        </w:rPr>
        <w:t>CV și declarație de disponibilitate;</w:t>
      </w:r>
    </w:p>
    <w:p w14:paraId="5F9D4F95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cazier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judiciar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certificat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integritate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comportamentală</w:t>
      </w:r>
      <w:proofErr w:type="spellEnd"/>
      <w:r w:rsidRPr="00E01AB1">
        <w:rPr>
          <w:rFonts w:cs="Times New Roman"/>
        </w:rPr>
        <w:t>;</w:t>
      </w:r>
    </w:p>
    <w:p w14:paraId="3102F294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adeverință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medicală</w:t>
      </w:r>
      <w:proofErr w:type="spellEnd"/>
      <w:r w:rsidRPr="00E01AB1">
        <w:rPr>
          <w:rFonts w:cs="Times New Roman"/>
        </w:rPr>
        <w:t>;</w:t>
      </w:r>
    </w:p>
    <w:p w14:paraId="5920DD5F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respectarea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normelor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privind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integritatea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protecția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copilului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confidențialitatea</w:t>
      </w:r>
      <w:proofErr w:type="spellEnd"/>
      <w:r w:rsidRPr="00E01AB1">
        <w:rPr>
          <w:rFonts w:cs="Times New Roman"/>
        </w:rPr>
        <w:t>.</w:t>
      </w:r>
    </w:p>
    <w:p w14:paraId="5CD97BE6" w14:textId="77777777" w:rsidR="00EB3899" w:rsidRPr="00E01AB1" w:rsidRDefault="00000000" w:rsidP="00E01AB1">
      <w:pPr>
        <w:jc w:val="both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8.3. Înlocuirea personalului se poate realiza numai cu persoane cu calificări cel puțin echivalente și cu aprobarea prealabilă a Achizitorului.</w:t>
      </w:r>
    </w:p>
    <w:p w14:paraId="1E730019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</w:rPr>
      </w:pPr>
      <w:r w:rsidRPr="00E01AB1">
        <w:rPr>
          <w:rFonts w:ascii="Times New Roman" w:hAnsi="Times New Roman" w:cs="Times New Roman"/>
          <w:color w:val="auto"/>
        </w:rPr>
        <w:t xml:space="preserve">9. </w:t>
      </w:r>
      <w:proofErr w:type="spellStart"/>
      <w:r w:rsidRPr="00E01AB1">
        <w:rPr>
          <w:rFonts w:ascii="Times New Roman" w:hAnsi="Times New Roman" w:cs="Times New Roman"/>
          <w:color w:val="auto"/>
        </w:rPr>
        <w:t>Obligațiile</w:t>
      </w:r>
      <w:proofErr w:type="spellEnd"/>
      <w:r w:rsidRPr="00E01AB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01AB1">
        <w:rPr>
          <w:rFonts w:ascii="Times New Roman" w:hAnsi="Times New Roman" w:cs="Times New Roman"/>
          <w:color w:val="auto"/>
        </w:rPr>
        <w:t>Prestatorului</w:t>
      </w:r>
      <w:proofErr w:type="spellEnd"/>
    </w:p>
    <w:p w14:paraId="3CD774E2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să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presteze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serviciile</w:t>
      </w:r>
      <w:proofErr w:type="spellEnd"/>
      <w:r w:rsidRPr="00E01AB1">
        <w:rPr>
          <w:rFonts w:cs="Times New Roman"/>
        </w:rPr>
        <w:t xml:space="preserve"> la </w:t>
      </w:r>
      <w:proofErr w:type="spellStart"/>
      <w:r w:rsidRPr="00E01AB1">
        <w:rPr>
          <w:rFonts w:cs="Times New Roman"/>
        </w:rPr>
        <w:t>standardele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calitate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asumate</w:t>
      </w:r>
      <w:proofErr w:type="spellEnd"/>
      <w:r w:rsidRPr="00E01AB1">
        <w:rPr>
          <w:rFonts w:cs="Times New Roman"/>
        </w:rPr>
        <w:t xml:space="preserve">, conform </w:t>
      </w:r>
      <w:proofErr w:type="spellStart"/>
      <w:r w:rsidRPr="00E01AB1">
        <w:rPr>
          <w:rFonts w:cs="Times New Roman"/>
        </w:rPr>
        <w:t>caietului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sarcini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ofertei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tehnice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contractului</w:t>
      </w:r>
      <w:proofErr w:type="spellEnd"/>
      <w:r w:rsidRPr="00E01AB1">
        <w:rPr>
          <w:rFonts w:cs="Times New Roman"/>
        </w:rPr>
        <w:t>;</w:t>
      </w:r>
    </w:p>
    <w:p w14:paraId="30ABC59D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să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asigure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continuitatea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personalului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realizarea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volumului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contractat</w:t>
      </w:r>
      <w:proofErr w:type="spellEnd"/>
      <w:r w:rsidRPr="00E01AB1">
        <w:rPr>
          <w:rFonts w:cs="Times New Roman"/>
        </w:rPr>
        <w:t>;</w:t>
      </w:r>
    </w:p>
    <w:p w14:paraId="48C8E4C3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să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respecte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graficul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aprobat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să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anunțe</w:t>
      </w:r>
      <w:proofErr w:type="spellEnd"/>
      <w:r w:rsidRPr="00E01AB1">
        <w:rPr>
          <w:rFonts w:cs="Times New Roman"/>
        </w:rPr>
        <w:t xml:space="preserve"> prompt </w:t>
      </w:r>
      <w:proofErr w:type="spellStart"/>
      <w:r w:rsidRPr="00E01AB1">
        <w:rPr>
          <w:rFonts w:cs="Times New Roman"/>
        </w:rPr>
        <w:t>situațiile</w:t>
      </w:r>
      <w:proofErr w:type="spellEnd"/>
      <w:r w:rsidRPr="00E01AB1">
        <w:rPr>
          <w:rFonts w:cs="Times New Roman"/>
        </w:rPr>
        <w:t xml:space="preserve"> care pot </w:t>
      </w:r>
      <w:proofErr w:type="spellStart"/>
      <w:r w:rsidRPr="00E01AB1">
        <w:rPr>
          <w:rFonts w:cs="Times New Roman"/>
        </w:rPr>
        <w:t>afecta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activitățile</w:t>
      </w:r>
      <w:proofErr w:type="spellEnd"/>
      <w:r w:rsidRPr="00E01AB1">
        <w:rPr>
          <w:rFonts w:cs="Times New Roman"/>
        </w:rPr>
        <w:t>;</w:t>
      </w:r>
    </w:p>
    <w:p w14:paraId="5DFCE6AD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să păstreze evidențe verificabile ale orelor prestate și beneficiarilor participanți;</w:t>
      </w:r>
    </w:p>
    <w:p w14:paraId="4A2A72E2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să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întocmească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să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transmită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livrabilele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documentele</w:t>
      </w:r>
      <w:proofErr w:type="spellEnd"/>
      <w:r w:rsidRPr="00E01AB1">
        <w:rPr>
          <w:rFonts w:cs="Times New Roman"/>
        </w:rPr>
        <w:t xml:space="preserve"> justificative solicitate;</w:t>
      </w:r>
    </w:p>
    <w:p w14:paraId="5986217D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să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permită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verificări</w:t>
      </w:r>
      <w:proofErr w:type="spellEnd"/>
      <w:r w:rsidRPr="00E01AB1">
        <w:rPr>
          <w:rFonts w:cs="Times New Roman"/>
        </w:rPr>
        <w:t>/</w:t>
      </w:r>
      <w:proofErr w:type="spellStart"/>
      <w:r w:rsidRPr="00E01AB1">
        <w:rPr>
          <w:rFonts w:cs="Times New Roman"/>
        </w:rPr>
        <w:t>controale</w:t>
      </w:r>
      <w:proofErr w:type="spellEnd"/>
      <w:r w:rsidRPr="00E01AB1">
        <w:rPr>
          <w:rFonts w:cs="Times New Roman"/>
        </w:rPr>
        <w:t xml:space="preserve"> ale </w:t>
      </w:r>
      <w:proofErr w:type="spellStart"/>
      <w:r w:rsidRPr="00E01AB1">
        <w:rPr>
          <w:rFonts w:cs="Times New Roman"/>
        </w:rPr>
        <w:t>Achizitorului</w:t>
      </w:r>
      <w:proofErr w:type="spellEnd"/>
      <w:r w:rsidRPr="00E01AB1">
        <w:rPr>
          <w:rFonts w:cs="Times New Roman"/>
        </w:rPr>
        <w:t xml:space="preserve">, AM/OI PEO, </w:t>
      </w:r>
      <w:proofErr w:type="spellStart"/>
      <w:r w:rsidRPr="00E01AB1">
        <w:rPr>
          <w:rFonts w:cs="Times New Roman"/>
        </w:rPr>
        <w:t>autorităților</w:t>
      </w:r>
      <w:proofErr w:type="spellEnd"/>
      <w:r w:rsidRPr="00E01AB1">
        <w:rPr>
          <w:rFonts w:cs="Times New Roman"/>
        </w:rPr>
        <w:t xml:space="preserve"> de audit/control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altor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organisme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abilitate</w:t>
      </w:r>
      <w:proofErr w:type="spellEnd"/>
      <w:r w:rsidRPr="00E01AB1">
        <w:rPr>
          <w:rFonts w:cs="Times New Roman"/>
        </w:rPr>
        <w:t>;</w:t>
      </w:r>
    </w:p>
    <w:p w14:paraId="09BFAD01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să furnizeze toate informațiile necesare verificării tehnice și financiare;</w:t>
      </w:r>
    </w:p>
    <w:p w14:paraId="195CA4C1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  <w:lang w:val="pt-BR"/>
        </w:rPr>
      </w:pPr>
      <w:r w:rsidRPr="00E01AB1">
        <w:rPr>
          <w:rFonts w:cs="Times New Roman"/>
          <w:lang w:val="pt-BR"/>
        </w:rPr>
        <w:t>să transmită Achizitorului necesarul de materiale/articole de birou pentru buna desfășurare a activității, în limita maximă de 1.500,00 lei, conform caietului de sarcini;</w:t>
      </w:r>
    </w:p>
    <w:p w14:paraId="12294C18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să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respecte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cerințele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informare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vizibilitate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comunicate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Achizitor</w:t>
      </w:r>
      <w:proofErr w:type="spellEnd"/>
      <w:r w:rsidRPr="00E01AB1">
        <w:rPr>
          <w:rFonts w:cs="Times New Roman"/>
        </w:rPr>
        <w:t>;</w:t>
      </w:r>
    </w:p>
    <w:p w14:paraId="5558EF3D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să prevină dubla finanțare a acelorași costuri/activități;</w:t>
      </w:r>
    </w:p>
    <w:p w14:paraId="4FDECBAE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să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respecte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principiul</w:t>
      </w:r>
      <w:proofErr w:type="spellEnd"/>
      <w:r w:rsidRPr="00E01AB1">
        <w:rPr>
          <w:rFonts w:cs="Times New Roman"/>
        </w:rPr>
        <w:t xml:space="preserve"> DNSH, în </w:t>
      </w:r>
      <w:proofErr w:type="spellStart"/>
      <w:r w:rsidRPr="00E01AB1">
        <w:rPr>
          <w:rFonts w:cs="Times New Roman"/>
        </w:rPr>
        <w:t>măsura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aplicabilă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serviciilor</w:t>
      </w:r>
      <w:proofErr w:type="spellEnd"/>
      <w:r w:rsidRPr="00E01AB1">
        <w:rPr>
          <w:rFonts w:cs="Times New Roman"/>
        </w:rPr>
        <w:t>;</w:t>
      </w:r>
    </w:p>
    <w:p w14:paraId="3138A7DB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să respecte egalitatea de șanse, nediscriminarea, accesibilitatea, protecția copilului, protecția datelor și confidențialitatea;</w:t>
      </w:r>
    </w:p>
    <w:p w14:paraId="658C47A3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să nu perceapă beneficiarilor taxe, contribuții sau alte costuri pentru serviciile finanțate prin proiect.</w:t>
      </w:r>
    </w:p>
    <w:p w14:paraId="51A51234" w14:textId="77777777" w:rsidR="00EB3899" w:rsidRPr="00E01AB1" w:rsidRDefault="00000000" w:rsidP="00E01AB1">
      <w:pPr>
        <w:pStyle w:val="Titlu1"/>
        <w:spacing w:before="140" w:after="60"/>
        <w:jc w:val="both"/>
        <w:rPr>
          <w:rFonts w:ascii="Times New Roman" w:hAnsi="Times New Roman" w:cs="Times New Roman"/>
          <w:color w:val="auto"/>
        </w:rPr>
      </w:pPr>
      <w:r w:rsidRPr="00E01AB1">
        <w:rPr>
          <w:rFonts w:ascii="Times New Roman" w:hAnsi="Times New Roman" w:cs="Times New Roman"/>
          <w:color w:val="auto"/>
        </w:rPr>
        <w:lastRenderedPageBreak/>
        <w:t xml:space="preserve">10. </w:t>
      </w:r>
      <w:proofErr w:type="spellStart"/>
      <w:r w:rsidRPr="00E01AB1">
        <w:rPr>
          <w:rFonts w:ascii="Times New Roman" w:hAnsi="Times New Roman" w:cs="Times New Roman"/>
          <w:color w:val="auto"/>
        </w:rPr>
        <w:t>Obligațiile</w:t>
      </w:r>
      <w:proofErr w:type="spellEnd"/>
      <w:r w:rsidRPr="00E01AB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01AB1">
        <w:rPr>
          <w:rFonts w:ascii="Times New Roman" w:hAnsi="Times New Roman" w:cs="Times New Roman"/>
          <w:color w:val="auto"/>
        </w:rPr>
        <w:t>Achizitorului</w:t>
      </w:r>
      <w:proofErr w:type="spellEnd"/>
    </w:p>
    <w:p w14:paraId="44B83480" w14:textId="77777777" w:rsidR="00EB3899" w:rsidRPr="00E01AB1" w:rsidRDefault="00000000">
      <w:pPr>
        <w:pStyle w:val="Listcumarcatori"/>
        <w:spacing w:after="40"/>
        <w:ind w:left="340"/>
        <w:rPr>
          <w:rFonts w:cs="Times New Roman"/>
        </w:rPr>
      </w:pPr>
      <w:proofErr w:type="spellStart"/>
      <w:r w:rsidRPr="00E01AB1">
        <w:rPr>
          <w:rFonts w:cs="Times New Roman"/>
        </w:rPr>
        <w:t>să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comunice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listele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beneficiarilor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eligibili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informațiile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necesare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organizării</w:t>
      </w:r>
      <w:proofErr w:type="spellEnd"/>
      <w:r w:rsidRPr="00E01AB1">
        <w:rPr>
          <w:rFonts w:cs="Times New Roman"/>
        </w:rPr>
        <w:t>;</w:t>
      </w:r>
    </w:p>
    <w:p w14:paraId="69C2E3A5" w14:textId="77777777" w:rsidR="00EB3899" w:rsidRPr="00E01AB1" w:rsidRDefault="00000000">
      <w:pPr>
        <w:pStyle w:val="Listcumarcatori"/>
        <w:spacing w:after="40"/>
        <w:ind w:left="340"/>
        <w:rPr>
          <w:rFonts w:cs="Times New Roman"/>
          <w:lang w:val="pt-BR"/>
        </w:rPr>
      </w:pPr>
      <w:r w:rsidRPr="00E01AB1">
        <w:rPr>
          <w:rFonts w:cs="Times New Roman"/>
          <w:lang w:val="pt-BR"/>
        </w:rPr>
        <w:t>să aprobe graficul și actualizările justificate;</w:t>
      </w:r>
    </w:p>
    <w:p w14:paraId="74A42647" w14:textId="77777777" w:rsidR="00EB3899" w:rsidRPr="00E01AB1" w:rsidRDefault="00000000">
      <w:pPr>
        <w:pStyle w:val="Listcumarcatori"/>
        <w:spacing w:after="40"/>
        <w:ind w:left="340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să faciliteze accesul la locațiile stabilite;</w:t>
      </w:r>
    </w:p>
    <w:p w14:paraId="585D5CDD" w14:textId="77777777" w:rsidR="00EB3899" w:rsidRPr="00E01AB1" w:rsidRDefault="00000000">
      <w:pPr>
        <w:pStyle w:val="Listcumarcatori"/>
        <w:spacing w:after="40"/>
        <w:ind w:left="340"/>
        <w:rPr>
          <w:rFonts w:cs="Times New Roman"/>
        </w:rPr>
      </w:pPr>
      <w:proofErr w:type="spellStart"/>
      <w:r w:rsidRPr="00E01AB1">
        <w:rPr>
          <w:rFonts w:cs="Times New Roman"/>
        </w:rPr>
        <w:t>să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asigure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materialele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didactice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necesare</w:t>
      </w:r>
      <w:proofErr w:type="spellEnd"/>
      <w:r w:rsidRPr="00E01AB1">
        <w:rPr>
          <w:rFonts w:cs="Times New Roman"/>
        </w:rPr>
        <w:t xml:space="preserve">, conform </w:t>
      </w:r>
      <w:proofErr w:type="spellStart"/>
      <w:r w:rsidRPr="00E01AB1">
        <w:rPr>
          <w:rFonts w:cs="Times New Roman"/>
        </w:rPr>
        <w:t>caietului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sarcini</w:t>
      </w:r>
      <w:proofErr w:type="spellEnd"/>
      <w:r w:rsidRPr="00E01AB1">
        <w:rPr>
          <w:rFonts w:cs="Times New Roman"/>
        </w:rPr>
        <w:t>;</w:t>
      </w:r>
    </w:p>
    <w:p w14:paraId="10C079DB" w14:textId="77777777" w:rsidR="00EB3899" w:rsidRPr="00E01AB1" w:rsidRDefault="00000000">
      <w:pPr>
        <w:pStyle w:val="Listcumarcatori"/>
        <w:spacing w:after="40"/>
        <w:ind w:left="340"/>
        <w:rPr>
          <w:rFonts w:cs="Times New Roman"/>
        </w:rPr>
      </w:pPr>
      <w:proofErr w:type="spellStart"/>
      <w:r w:rsidRPr="00E01AB1">
        <w:rPr>
          <w:rFonts w:cs="Times New Roman"/>
        </w:rPr>
        <w:t>să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verifice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să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recepționeze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serviciile</w:t>
      </w:r>
      <w:proofErr w:type="spellEnd"/>
      <w:r w:rsidRPr="00E01AB1">
        <w:rPr>
          <w:rFonts w:cs="Times New Roman"/>
        </w:rPr>
        <w:t xml:space="preserve"> pe </w:t>
      </w:r>
      <w:proofErr w:type="spellStart"/>
      <w:r w:rsidRPr="00E01AB1">
        <w:rPr>
          <w:rFonts w:cs="Times New Roman"/>
        </w:rPr>
        <w:t>baza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documentelor</w:t>
      </w:r>
      <w:proofErr w:type="spellEnd"/>
      <w:r w:rsidRPr="00E01AB1">
        <w:rPr>
          <w:rFonts w:cs="Times New Roman"/>
        </w:rPr>
        <w:t xml:space="preserve"> justificative;</w:t>
      </w:r>
    </w:p>
    <w:p w14:paraId="430F8BCB" w14:textId="77777777" w:rsidR="00EB3899" w:rsidRPr="00E01AB1" w:rsidRDefault="00000000">
      <w:pPr>
        <w:pStyle w:val="Listcumarcatori"/>
        <w:spacing w:after="40"/>
        <w:ind w:left="340"/>
        <w:rPr>
          <w:rFonts w:cs="Times New Roman"/>
          <w:lang w:val="pt-BR"/>
        </w:rPr>
      </w:pPr>
      <w:r w:rsidRPr="00E01AB1">
        <w:rPr>
          <w:rFonts w:cs="Times New Roman"/>
          <w:lang w:val="pt-BR"/>
        </w:rPr>
        <w:t>să efectueze plata serviciilor acceptate în condițiile contractului și mecanismelor de finanțare aplicabile.</w:t>
      </w:r>
    </w:p>
    <w:p w14:paraId="4672BE4B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</w:rPr>
      </w:pPr>
      <w:r w:rsidRPr="00E01AB1">
        <w:rPr>
          <w:rFonts w:ascii="Times New Roman" w:hAnsi="Times New Roman" w:cs="Times New Roman"/>
          <w:color w:val="auto"/>
        </w:rPr>
        <w:t xml:space="preserve">11. </w:t>
      </w:r>
      <w:proofErr w:type="spellStart"/>
      <w:r w:rsidRPr="00E01AB1">
        <w:rPr>
          <w:rFonts w:ascii="Times New Roman" w:hAnsi="Times New Roman" w:cs="Times New Roman"/>
          <w:color w:val="auto"/>
        </w:rPr>
        <w:t>Livrabile</w:t>
      </w:r>
      <w:proofErr w:type="spellEnd"/>
      <w:r w:rsidRPr="00E01AB1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E01AB1">
        <w:rPr>
          <w:rFonts w:ascii="Times New Roman" w:hAnsi="Times New Roman" w:cs="Times New Roman"/>
          <w:color w:val="auto"/>
        </w:rPr>
        <w:t>raportare</w:t>
      </w:r>
      <w:proofErr w:type="spellEnd"/>
      <w:r w:rsidRPr="00E01AB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01AB1">
        <w:rPr>
          <w:rFonts w:ascii="Times New Roman" w:hAnsi="Times New Roman" w:cs="Times New Roman"/>
          <w:color w:val="auto"/>
        </w:rPr>
        <w:t>și</w:t>
      </w:r>
      <w:proofErr w:type="spellEnd"/>
      <w:r w:rsidRPr="00E01AB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01AB1">
        <w:rPr>
          <w:rFonts w:ascii="Times New Roman" w:hAnsi="Times New Roman" w:cs="Times New Roman"/>
          <w:color w:val="auto"/>
        </w:rPr>
        <w:t>monitorizare</w:t>
      </w:r>
      <w:proofErr w:type="spellEnd"/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669"/>
        <w:gridCol w:w="2268"/>
      </w:tblGrid>
      <w:tr w:rsidR="00E01AB1" w:rsidRPr="00E01AB1" w14:paraId="12187C2B" w14:textId="77777777">
        <w:trPr>
          <w:jc w:val="center"/>
        </w:trPr>
        <w:tc>
          <w:tcPr>
            <w:tcW w:w="567" w:type="dxa"/>
            <w:vAlign w:val="center"/>
          </w:tcPr>
          <w:p w14:paraId="3AFB0B07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b/>
                <w:sz w:val="20"/>
              </w:rPr>
              <w:t>Nr.</w:t>
            </w:r>
          </w:p>
        </w:tc>
        <w:tc>
          <w:tcPr>
            <w:tcW w:w="5669" w:type="dxa"/>
            <w:vAlign w:val="center"/>
          </w:tcPr>
          <w:p w14:paraId="4BE2E5D5" w14:textId="77777777" w:rsidR="00EB3899" w:rsidRPr="00E01AB1" w:rsidRDefault="00000000">
            <w:pPr>
              <w:rPr>
                <w:rFonts w:cs="Times New Roman"/>
              </w:rPr>
            </w:pPr>
            <w:proofErr w:type="spellStart"/>
            <w:r w:rsidRPr="00E01AB1">
              <w:rPr>
                <w:rFonts w:cs="Times New Roman"/>
                <w:b/>
                <w:sz w:val="20"/>
              </w:rPr>
              <w:t>Livrabil</w:t>
            </w:r>
            <w:proofErr w:type="spellEnd"/>
            <w:r w:rsidRPr="00E01AB1">
              <w:rPr>
                <w:rFonts w:cs="Times New Roman"/>
                <w:b/>
                <w:sz w:val="20"/>
              </w:rPr>
              <w:t>/document</w:t>
            </w:r>
          </w:p>
        </w:tc>
        <w:tc>
          <w:tcPr>
            <w:tcW w:w="2268" w:type="dxa"/>
            <w:vAlign w:val="center"/>
          </w:tcPr>
          <w:p w14:paraId="5A97F17F" w14:textId="77777777" w:rsidR="00EB3899" w:rsidRPr="00E01AB1" w:rsidRDefault="00000000">
            <w:pPr>
              <w:rPr>
                <w:rFonts w:cs="Times New Roman"/>
              </w:rPr>
            </w:pPr>
            <w:proofErr w:type="spellStart"/>
            <w:r w:rsidRPr="00E01AB1">
              <w:rPr>
                <w:rFonts w:cs="Times New Roman"/>
                <w:b/>
                <w:sz w:val="20"/>
              </w:rPr>
              <w:t>Frecvență</w:t>
            </w:r>
            <w:proofErr w:type="spellEnd"/>
          </w:p>
        </w:tc>
      </w:tr>
      <w:tr w:rsidR="00E01AB1" w:rsidRPr="00E01AB1" w14:paraId="15C18FBF" w14:textId="77777777">
        <w:trPr>
          <w:jc w:val="center"/>
        </w:trPr>
        <w:tc>
          <w:tcPr>
            <w:tcW w:w="567" w:type="dxa"/>
          </w:tcPr>
          <w:p w14:paraId="506027BB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sz w:val="20"/>
              </w:rPr>
              <w:t>1</w:t>
            </w:r>
          </w:p>
        </w:tc>
        <w:tc>
          <w:tcPr>
            <w:tcW w:w="5669" w:type="dxa"/>
          </w:tcPr>
          <w:p w14:paraId="13E10DEC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sz w:val="20"/>
              </w:rPr>
              <w:t xml:space="preserve">Plan de </w:t>
            </w:r>
            <w:proofErr w:type="spellStart"/>
            <w:r w:rsidRPr="00E01AB1">
              <w:rPr>
                <w:rFonts w:cs="Times New Roman"/>
                <w:sz w:val="20"/>
              </w:rPr>
              <w:t>organizare</w:t>
            </w:r>
            <w:proofErr w:type="spellEnd"/>
            <w:r w:rsidRPr="00E01AB1">
              <w:rPr>
                <w:rFonts w:cs="Times New Roman"/>
                <w:sz w:val="20"/>
              </w:rPr>
              <w:t xml:space="preserve"> </w:t>
            </w:r>
            <w:proofErr w:type="spellStart"/>
            <w:r w:rsidRPr="00E01AB1">
              <w:rPr>
                <w:rFonts w:cs="Times New Roman"/>
                <w:sz w:val="20"/>
              </w:rPr>
              <w:t>inițial</w:t>
            </w:r>
            <w:proofErr w:type="spellEnd"/>
          </w:p>
        </w:tc>
        <w:tc>
          <w:tcPr>
            <w:tcW w:w="2268" w:type="dxa"/>
          </w:tcPr>
          <w:p w14:paraId="3BDFDA2C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sz w:val="20"/>
              </w:rPr>
              <w:t xml:space="preserve">La </w:t>
            </w:r>
            <w:proofErr w:type="spellStart"/>
            <w:r w:rsidRPr="00E01AB1">
              <w:rPr>
                <w:rFonts w:cs="Times New Roman"/>
                <w:sz w:val="20"/>
              </w:rPr>
              <w:t>început</w:t>
            </w:r>
            <w:proofErr w:type="spellEnd"/>
          </w:p>
        </w:tc>
      </w:tr>
      <w:tr w:rsidR="00E01AB1" w:rsidRPr="00E01AB1" w14:paraId="07D37C13" w14:textId="77777777">
        <w:trPr>
          <w:jc w:val="center"/>
        </w:trPr>
        <w:tc>
          <w:tcPr>
            <w:tcW w:w="567" w:type="dxa"/>
          </w:tcPr>
          <w:p w14:paraId="3DB449FC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sz w:val="20"/>
              </w:rPr>
              <w:t>2</w:t>
            </w:r>
          </w:p>
        </w:tc>
        <w:tc>
          <w:tcPr>
            <w:tcW w:w="5669" w:type="dxa"/>
          </w:tcPr>
          <w:p w14:paraId="488719D8" w14:textId="77777777" w:rsidR="00EB3899" w:rsidRPr="00E01AB1" w:rsidRDefault="00000000">
            <w:pPr>
              <w:rPr>
                <w:rFonts w:cs="Times New Roman"/>
              </w:rPr>
            </w:pPr>
            <w:proofErr w:type="spellStart"/>
            <w:r w:rsidRPr="00E01AB1">
              <w:rPr>
                <w:rFonts w:cs="Times New Roman"/>
                <w:sz w:val="20"/>
              </w:rPr>
              <w:t>Grafic</w:t>
            </w:r>
            <w:proofErr w:type="spellEnd"/>
            <w:r w:rsidRPr="00E01AB1">
              <w:rPr>
                <w:rFonts w:cs="Times New Roman"/>
                <w:sz w:val="20"/>
              </w:rPr>
              <w:t>/</w:t>
            </w:r>
            <w:proofErr w:type="spellStart"/>
            <w:r w:rsidRPr="00E01AB1">
              <w:rPr>
                <w:rFonts w:cs="Times New Roman"/>
                <w:sz w:val="20"/>
              </w:rPr>
              <w:t>orar</w:t>
            </w:r>
            <w:proofErr w:type="spellEnd"/>
            <w:r w:rsidRPr="00E01AB1">
              <w:rPr>
                <w:rFonts w:cs="Times New Roman"/>
                <w:sz w:val="20"/>
              </w:rPr>
              <w:t xml:space="preserve"> de </w:t>
            </w:r>
            <w:proofErr w:type="spellStart"/>
            <w:r w:rsidRPr="00E01AB1">
              <w:rPr>
                <w:rFonts w:cs="Times New Roman"/>
                <w:sz w:val="20"/>
              </w:rPr>
              <w:t>activități</w:t>
            </w:r>
            <w:proofErr w:type="spellEnd"/>
          </w:p>
        </w:tc>
        <w:tc>
          <w:tcPr>
            <w:tcW w:w="2268" w:type="dxa"/>
          </w:tcPr>
          <w:p w14:paraId="01F75062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sz w:val="20"/>
              </w:rPr>
              <w:t xml:space="preserve">Lunar / </w:t>
            </w:r>
            <w:proofErr w:type="spellStart"/>
            <w:r w:rsidRPr="00E01AB1">
              <w:rPr>
                <w:rFonts w:cs="Times New Roman"/>
                <w:sz w:val="20"/>
              </w:rPr>
              <w:t>actualizat</w:t>
            </w:r>
            <w:proofErr w:type="spellEnd"/>
          </w:p>
        </w:tc>
      </w:tr>
      <w:tr w:rsidR="00E01AB1" w:rsidRPr="00E01AB1" w14:paraId="2FCE5D8D" w14:textId="77777777">
        <w:trPr>
          <w:jc w:val="center"/>
        </w:trPr>
        <w:tc>
          <w:tcPr>
            <w:tcW w:w="567" w:type="dxa"/>
          </w:tcPr>
          <w:p w14:paraId="574B886B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sz w:val="20"/>
              </w:rPr>
              <w:t>3</w:t>
            </w:r>
          </w:p>
        </w:tc>
        <w:tc>
          <w:tcPr>
            <w:tcW w:w="5669" w:type="dxa"/>
          </w:tcPr>
          <w:p w14:paraId="07BD6574" w14:textId="77777777" w:rsidR="00EB3899" w:rsidRPr="00E01AB1" w:rsidRDefault="00000000">
            <w:pPr>
              <w:rPr>
                <w:rFonts w:cs="Times New Roman"/>
              </w:rPr>
            </w:pPr>
            <w:proofErr w:type="spellStart"/>
            <w:r w:rsidRPr="00E01AB1">
              <w:rPr>
                <w:rFonts w:cs="Times New Roman"/>
                <w:sz w:val="20"/>
              </w:rPr>
              <w:t>Liste</w:t>
            </w:r>
            <w:proofErr w:type="spellEnd"/>
            <w:r w:rsidRPr="00E01AB1">
              <w:rPr>
                <w:rFonts w:cs="Times New Roman"/>
                <w:sz w:val="20"/>
              </w:rPr>
              <w:t xml:space="preserve"> de </w:t>
            </w:r>
            <w:proofErr w:type="spellStart"/>
            <w:r w:rsidRPr="00E01AB1">
              <w:rPr>
                <w:rFonts w:cs="Times New Roman"/>
                <w:sz w:val="20"/>
              </w:rPr>
              <w:t>prezență</w:t>
            </w:r>
            <w:proofErr w:type="spellEnd"/>
          </w:p>
        </w:tc>
        <w:tc>
          <w:tcPr>
            <w:tcW w:w="2268" w:type="dxa"/>
          </w:tcPr>
          <w:p w14:paraId="07E9CF9D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sz w:val="20"/>
              </w:rPr>
              <w:t xml:space="preserve">La </w:t>
            </w:r>
            <w:proofErr w:type="spellStart"/>
            <w:r w:rsidRPr="00E01AB1">
              <w:rPr>
                <w:rFonts w:cs="Times New Roman"/>
                <w:sz w:val="20"/>
              </w:rPr>
              <w:t>fiecare</w:t>
            </w:r>
            <w:proofErr w:type="spellEnd"/>
            <w:r w:rsidRPr="00E01AB1">
              <w:rPr>
                <w:rFonts w:cs="Times New Roman"/>
                <w:sz w:val="20"/>
              </w:rPr>
              <w:t xml:space="preserve"> </w:t>
            </w:r>
            <w:proofErr w:type="spellStart"/>
            <w:r w:rsidRPr="00E01AB1">
              <w:rPr>
                <w:rFonts w:cs="Times New Roman"/>
                <w:sz w:val="20"/>
              </w:rPr>
              <w:t>sesiune</w:t>
            </w:r>
            <w:proofErr w:type="spellEnd"/>
          </w:p>
        </w:tc>
      </w:tr>
      <w:tr w:rsidR="00E01AB1" w:rsidRPr="00E01AB1" w14:paraId="6BF83A0C" w14:textId="77777777">
        <w:trPr>
          <w:jc w:val="center"/>
        </w:trPr>
        <w:tc>
          <w:tcPr>
            <w:tcW w:w="567" w:type="dxa"/>
          </w:tcPr>
          <w:p w14:paraId="1AE7C7D0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sz w:val="20"/>
              </w:rPr>
              <w:t>4</w:t>
            </w:r>
          </w:p>
        </w:tc>
        <w:tc>
          <w:tcPr>
            <w:tcW w:w="5669" w:type="dxa"/>
          </w:tcPr>
          <w:p w14:paraId="48E92505" w14:textId="77777777" w:rsidR="00EB3899" w:rsidRPr="00E01AB1" w:rsidRDefault="00000000">
            <w:pPr>
              <w:rPr>
                <w:rFonts w:cs="Times New Roman"/>
              </w:rPr>
            </w:pPr>
            <w:proofErr w:type="spellStart"/>
            <w:r w:rsidRPr="00E01AB1">
              <w:rPr>
                <w:rFonts w:cs="Times New Roman"/>
                <w:sz w:val="20"/>
              </w:rPr>
              <w:t>Fișe</w:t>
            </w:r>
            <w:proofErr w:type="spellEnd"/>
            <w:r w:rsidRPr="00E01AB1">
              <w:rPr>
                <w:rFonts w:cs="Times New Roman"/>
                <w:sz w:val="20"/>
              </w:rPr>
              <w:t>/</w:t>
            </w:r>
            <w:proofErr w:type="spellStart"/>
            <w:r w:rsidRPr="00E01AB1">
              <w:rPr>
                <w:rFonts w:cs="Times New Roman"/>
                <w:sz w:val="20"/>
              </w:rPr>
              <w:t>evidențe</w:t>
            </w:r>
            <w:proofErr w:type="spellEnd"/>
            <w:r w:rsidRPr="00E01AB1">
              <w:rPr>
                <w:rFonts w:cs="Times New Roman"/>
                <w:sz w:val="20"/>
              </w:rPr>
              <w:t xml:space="preserve"> ore </w:t>
            </w:r>
            <w:proofErr w:type="spellStart"/>
            <w:r w:rsidRPr="00E01AB1">
              <w:rPr>
                <w:rFonts w:cs="Times New Roman"/>
                <w:sz w:val="20"/>
              </w:rPr>
              <w:t>prestate</w:t>
            </w:r>
            <w:proofErr w:type="spellEnd"/>
          </w:p>
        </w:tc>
        <w:tc>
          <w:tcPr>
            <w:tcW w:w="2268" w:type="dxa"/>
          </w:tcPr>
          <w:p w14:paraId="333DFBF8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sz w:val="20"/>
              </w:rPr>
              <w:t>Lunar</w:t>
            </w:r>
          </w:p>
        </w:tc>
      </w:tr>
      <w:tr w:rsidR="00E01AB1" w:rsidRPr="00E01AB1" w14:paraId="43CA62C4" w14:textId="77777777">
        <w:trPr>
          <w:jc w:val="center"/>
        </w:trPr>
        <w:tc>
          <w:tcPr>
            <w:tcW w:w="567" w:type="dxa"/>
          </w:tcPr>
          <w:p w14:paraId="2CD7E036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sz w:val="20"/>
              </w:rPr>
              <w:t>5</w:t>
            </w:r>
          </w:p>
        </w:tc>
        <w:tc>
          <w:tcPr>
            <w:tcW w:w="5669" w:type="dxa"/>
          </w:tcPr>
          <w:p w14:paraId="70C14936" w14:textId="77777777" w:rsidR="00EB3899" w:rsidRPr="00E01AB1" w:rsidRDefault="00000000">
            <w:pPr>
              <w:rPr>
                <w:rFonts w:cs="Times New Roman"/>
              </w:rPr>
            </w:pPr>
            <w:proofErr w:type="spellStart"/>
            <w:r w:rsidRPr="00E01AB1">
              <w:rPr>
                <w:rFonts w:cs="Times New Roman"/>
                <w:sz w:val="20"/>
              </w:rPr>
              <w:t>Raport</w:t>
            </w:r>
            <w:proofErr w:type="spellEnd"/>
            <w:r w:rsidRPr="00E01AB1">
              <w:rPr>
                <w:rFonts w:cs="Times New Roman"/>
                <w:sz w:val="20"/>
              </w:rPr>
              <w:t xml:space="preserve"> de </w:t>
            </w:r>
            <w:proofErr w:type="spellStart"/>
            <w:r w:rsidRPr="00E01AB1">
              <w:rPr>
                <w:rFonts w:cs="Times New Roman"/>
                <w:sz w:val="20"/>
              </w:rPr>
              <w:t>activitate</w:t>
            </w:r>
            <w:proofErr w:type="spellEnd"/>
          </w:p>
        </w:tc>
        <w:tc>
          <w:tcPr>
            <w:tcW w:w="2268" w:type="dxa"/>
          </w:tcPr>
          <w:p w14:paraId="42229567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sz w:val="20"/>
              </w:rPr>
              <w:t>Lunar</w:t>
            </w:r>
          </w:p>
        </w:tc>
      </w:tr>
      <w:tr w:rsidR="00E01AB1" w:rsidRPr="00E01AB1" w14:paraId="6BC17BAE" w14:textId="77777777">
        <w:trPr>
          <w:jc w:val="center"/>
        </w:trPr>
        <w:tc>
          <w:tcPr>
            <w:tcW w:w="567" w:type="dxa"/>
          </w:tcPr>
          <w:p w14:paraId="463BC495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sz w:val="20"/>
              </w:rPr>
              <w:t>6</w:t>
            </w:r>
          </w:p>
        </w:tc>
        <w:tc>
          <w:tcPr>
            <w:tcW w:w="5669" w:type="dxa"/>
          </w:tcPr>
          <w:p w14:paraId="7DF157A0" w14:textId="77777777" w:rsidR="00EB3899" w:rsidRPr="00E01AB1" w:rsidRDefault="00000000">
            <w:pPr>
              <w:rPr>
                <w:rFonts w:cs="Times New Roman"/>
              </w:rPr>
            </w:pPr>
            <w:proofErr w:type="spellStart"/>
            <w:r w:rsidRPr="00E01AB1">
              <w:rPr>
                <w:rFonts w:cs="Times New Roman"/>
                <w:sz w:val="20"/>
              </w:rPr>
              <w:t>Materiale</w:t>
            </w:r>
            <w:proofErr w:type="spellEnd"/>
            <w:r w:rsidRPr="00E01AB1">
              <w:rPr>
                <w:rFonts w:cs="Times New Roman"/>
                <w:sz w:val="20"/>
              </w:rPr>
              <w:t xml:space="preserve"> </w:t>
            </w:r>
            <w:proofErr w:type="spellStart"/>
            <w:r w:rsidRPr="00E01AB1">
              <w:rPr>
                <w:rFonts w:cs="Times New Roman"/>
                <w:sz w:val="20"/>
              </w:rPr>
              <w:t>educaționale</w:t>
            </w:r>
            <w:proofErr w:type="spellEnd"/>
            <w:r w:rsidRPr="00E01AB1">
              <w:rPr>
                <w:rFonts w:cs="Times New Roman"/>
                <w:sz w:val="20"/>
              </w:rPr>
              <w:t xml:space="preserve"> / </w:t>
            </w:r>
            <w:proofErr w:type="spellStart"/>
            <w:r w:rsidRPr="00E01AB1">
              <w:rPr>
                <w:rFonts w:cs="Times New Roman"/>
                <w:sz w:val="20"/>
              </w:rPr>
              <w:t>exemple</w:t>
            </w:r>
            <w:proofErr w:type="spellEnd"/>
          </w:p>
        </w:tc>
        <w:tc>
          <w:tcPr>
            <w:tcW w:w="2268" w:type="dxa"/>
          </w:tcPr>
          <w:p w14:paraId="2EBB8A9D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sz w:val="20"/>
              </w:rPr>
              <w:t xml:space="preserve">La </w:t>
            </w:r>
            <w:proofErr w:type="spellStart"/>
            <w:r w:rsidRPr="00E01AB1">
              <w:rPr>
                <w:rFonts w:cs="Times New Roman"/>
                <w:sz w:val="20"/>
              </w:rPr>
              <w:t>solicitare</w:t>
            </w:r>
            <w:proofErr w:type="spellEnd"/>
          </w:p>
        </w:tc>
      </w:tr>
      <w:tr w:rsidR="00E01AB1" w:rsidRPr="00E01AB1" w14:paraId="213737E1" w14:textId="77777777">
        <w:trPr>
          <w:jc w:val="center"/>
        </w:trPr>
        <w:tc>
          <w:tcPr>
            <w:tcW w:w="567" w:type="dxa"/>
          </w:tcPr>
          <w:p w14:paraId="78B2A976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sz w:val="20"/>
              </w:rPr>
              <w:t>7</w:t>
            </w:r>
          </w:p>
        </w:tc>
        <w:tc>
          <w:tcPr>
            <w:tcW w:w="5669" w:type="dxa"/>
          </w:tcPr>
          <w:p w14:paraId="791BF964" w14:textId="77777777" w:rsidR="00EB3899" w:rsidRPr="00E01AB1" w:rsidRDefault="00000000">
            <w:pPr>
              <w:rPr>
                <w:rFonts w:cs="Times New Roman"/>
                <w:lang w:val="it-IT"/>
              </w:rPr>
            </w:pPr>
            <w:r w:rsidRPr="00E01AB1">
              <w:rPr>
                <w:rFonts w:cs="Times New Roman"/>
                <w:sz w:val="20"/>
                <w:lang w:val="it-IT"/>
              </w:rPr>
              <w:t>Raport final – centralizare 3.840 ore, rezultate, participare, concluzii</w:t>
            </w:r>
          </w:p>
        </w:tc>
        <w:tc>
          <w:tcPr>
            <w:tcW w:w="2268" w:type="dxa"/>
          </w:tcPr>
          <w:p w14:paraId="413B7653" w14:textId="77777777" w:rsidR="00EB3899" w:rsidRPr="00E01AB1" w:rsidRDefault="00000000">
            <w:pPr>
              <w:rPr>
                <w:rFonts w:cs="Times New Roman"/>
              </w:rPr>
            </w:pPr>
            <w:r w:rsidRPr="00E01AB1">
              <w:rPr>
                <w:rFonts w:cs="Times New Roman"/>
                <w:sz w:val="20"/>
              </w:rPr>
              <w:t>La final</w:t>
            </w:r>
          </w:p>
        </w:tc>
      </w:tr>
    </w:tbl>
    <w:p w14:paraId="5E677187" w14:textId="77777777" w:rsidR="00EB3899" w:rsidRPr="00E01AB1" w:rsidRDefault="00000000">
      <w:pPr>
        <w:rPr>
          <w:rFonts w:cs="Times New Roman"/>
        </w:rPr>
      </w:pPr>
      <w:proofErr w:type="spellStart"/>
      <w:r w:rsidRPr="00E01AB1">
        <w:rPr>
          <w:rFonts w:cs="Times New Roman"/>
        </w:rPr>
        <w:t>Monitorizarea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va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urmări</w:t>
      </w:r>
      <w:proofErr w:type="spellEnd"/>
      <w:r w:rsidRPr="00E01AB1">
        <w:rPr>
          <w:rFonts w:cs="Times New Roman"/>
        </w:rPr>
        <w:t xml:space="preserve">, cel </w:t>
      </w:r>
      <w:proofErr w:type="spellStart"/>
      <w:r w:rsidRPr="00E01AB1">
        <w:rPr>
          <w:rFonts w:cs="Times New Roman"/>
        </w:rPr>
        <w:t>puțin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orele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planificate</w:t>
      </w:r>
      <w:proofErr w:type="spellEnd"/>
      <w:r w:rsidRPr="00E01AB1">
        <w:rPr>
          <w:rFonts w:cs="Times New Roman"/>
        </w:rPr>
        <w:t>/</w:t>
      </w:r>
      <w:proofErr w:type="spellStart"/>
      <w:r w:rsidRPr="00E01AB1">
        <w:rPr>
          <w:rFonts w:cs="Times New Roman"/>
        </w:rPr>
        <w:t>efectiv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prestate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grupele</w:t>
      </w:r>
      <w:proofErr w:type="spellEnd"/>
      <w:r w:rsidRPr="00E01AB1">
        <w:rPr>
          <w:rFonts w:cs="Times New Roman"/>
        </w:rPr>
        <w:t xml:space="preserve"> active, </w:t>
      </w:r>
      <w:proofErr w:type="spellStart"/>
      <w:r w:rsidRPr="00E01AB1">
        <w:rPr>
          <w:rFonts w:cs="Times New Roman"/>
        </w:rPr>
        <w:t>participarea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beneficiarilor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realizarea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graficului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completitudinea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documentelor</w:t>
      </w:r>
      <w:proofErr w:type="spellEnd"/>
      <w:r w:rsidRPr="00E01AB1">
        <w:rPr>
          <w:rFonts w:cs="Times New Roman"/>
        </w:rPr>
        <w:t xml:space="preserve"> justificative, </w:t>
      </w:r>
      <w:proofErr w:type="spellStart"/>
      <w:r w:rsidRPr="00E01AB1">
        <w:rPr>
          <w:rFonts w:cs="Times New Roman"/>
        </w:rPr>
        <w:t>progresul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educațional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și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respectarea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principiilor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orizontale</w:t>
      </w:r>
      <w:proofErr w:type="spellEnd"/>
      <w:r w:rsidRPr="00E01AB1">
        <w:rPr>
          <w:rFonts w:cs="Times New Roman"/>
        </w:rPr>
        <w:t>.</w:t>
      </w:r>
    </w:p>
    <w:p w14:paraId="417B2A20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lang w:val="pt-BR"/>
        </w:rPr>
      </w:pPr>
      <w:r w:rsidRPr="00E01AB1">
        <w:rPr>
          <w:rFonts w:ascii="Times New Roman" w:hAnsi="Times New Roman" w:cs="Times New Roman"/>
          <w:color w:val="auto"/>
          <w:lang w:val="pt-BR"/>
        </w:rPr>
        <w:t>12. Recepția serviciilor</w:t>
      </w:r>
    </w:p>
    <w:p w14:paraId="2D0BDE8D" w14:textId="77777777" w:rsidR="00EB3899" w:rsidRPr="00E01AB1" w:rsidRDefault="00000000" w:rsidP="00E01AB1">
      <w:pPr>
        <w:jc w:val="both"/>
        <w:rPr>
          <w:rFonts w:cs="Times New Roman"/>
          <w:lang w:val="pt-BR"/>
        </w:rPr>
      </w:pPr>
      <w:r w:rsidRPr="00E01AB1">
        <w:rPr>
          <w:rFonts w:cs="Times New Roman"/>
          <w:lang w:val="pt-BR"/>
        </w:rPr>
        <w:t>12.1. Recepția se realizează periodic, de regulă lunar, prin verificarea concordanței dintre graficul aprobat, listele de prezență, evidența orelor, rapoartele de activitate și factura/documentele financiare.</w:t>
      </w:r>
    </w:p>
    <w:p w14:paraId="3B65814B" w14:textId="77777777" w:rsidR="00EB3899" w:rsidRPr="00E01AB1" w:rsidRDefault="00000000" w:rsidP="00E01AB1">
      <w:pPr>
        <w:jc w:val="both"/>
        <w:rPr>
          <w:rFonts w:cs="Times New Roman"/>
        </w:rPr>
      </w:pPr>
      <w:r w:rsidRPr="00E01AB1">
        <w:rPr>
          <w:rFonts w:cs="Times New Roman"/>
        </w:rPr>
        <w:t xml:space="preserve">12.2. </w:t>
      </w:r>
      <w:proofErr w:type="spellStart"/>
      <w:r w:rsidRPr="00E01AB1">
        <w:rPr>
          <w:rFonts w:cs="Times New Roman"/>
        </w:rPr>
        <w:t>Achizitorul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poate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solicita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clarificări</w:t>
      </w:r>
      <w:proofErr w:type="spellEnd"/>
      <w:r w:rsidRPr="00E01AB1">
        <w:rPr>
          <w:rFonts w:cs="Times New Roman"/>
        </w:rPr>
        <w:t xml:space="preserve">, </w:t>
      </w:r>
      <w:proofErr w:type="spellStart"/>
      <w:r w:rsidRPr="00E01AB1">
        <w:rPr>
          <w:rFonts w:cs="Times New Roman"/>
        </w:rPr>
        <w:t>completări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sau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corectarea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documentelor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înainte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acceptarea</w:t>
      </w:r>
      <w:proofErr w:type="spellEnd"/>
      <w:r w:rsidRPr="00E01AB1">
        <w:rPr>
          <w:rFonts w:cs="Times New Roman"/>
        </w:rPr>
        <w:t xml:space="preserve"> la </w:t>
      </w:r>
      <w:proofErr w:type="spellStart"/>
      <w:r w:rsidRPr="00E01AB1">
        <w:rPr>
          <w:rFonts w:cs="Times New Roman"/>
        </w:rPr>
        <w:t>plată</w:t>
      </w:r>
      <w:proofErr w:type="spellEnd"/>
      <w:r w:rsidRPr="00E01AB1">
        <w:rPr>
          <w:rFonts w:cs="Times New Roman"/>
        </w:rPr>
        <w:t>.</w:t>
      </w:r>
    </w:p>
    <w:p w14:paraId="401DEB52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  <w:lang w:val="it-IT"/>
        </w:rPr>
      </w:pPr>
      <w:r w:rsidRPr="00E01AB1">
        <w:rPr>
          <w:rFonts w:cs="Times New Roman"/>
          <w:lang w:val="it-IT"/>
        </w:rPr>
        <w:t>orele neprestate nu se acceptă la plată;</w:t>
      </w:r>
    </w:p>
    <w:p w14:paraId="56D970CB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orele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fără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documente</w:t>
      </w:r>
      <w:proofErr w:type="spellEnd"/>
      <w:r w:rsidRPr="00E01AB1">
        <w:rPr>
          <w:rFonts w:cs="Times New Roman"/>
        </w:rPr>
        <w:t xml:space="preserve"> justificative </w:t>
      </w:r>
      <w:proofErr w:type="spellStart"/>
      <w:r w:rsidRPr="00E01AB1">
        <w:rPr>
          <w:rFonts w:cs="Times New Roman"/>
        </w:rPr>
        <w:t>suficiente</w:t>
      </w:r>
      <w:proofErr w:type="spellEnd"/>
      <w:r w:rsidRPr="00E01AB1">
        <w:rPr>
          <w:rFonts w:cs="Times New Roman"/>
        </w:rPr>
        <w:t xml:space="preserve"> pot fi </w:t>
      </w:r>
      <w:proofErr w:type="spellStart"/>
      <w:r w:rsidRPr="00E01AB1">
        <w:rPr>
          <w:rFonts w:cs="Times New Roman"/>
        </w:rPr>
        <w:t>respinse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până</w:t>
      </w:r>
      <w:proofErr w:type="spellEnd"/>
      <w:r w:rsidRPr="00E01AB1">
        <w:rPr>
          <w:rFonts w:cs="Times New Roman"/>
        </w:rPr>
        <w:t xml:space="preserve"> la </w:t>
      </w:r>
      <w:proofErr w:type="spellStart"/>
      <w:r w:rsidRPr="00E01AB1">
        <w:rPr>
          <w:rFonts w:cs="Times New Roman"/>
        </w:rPr>
        <w:t>remediere</w:t>
      </w:r>
      <w:proofErr w:type="spellEnd"/>
      <w:r w:rsidRPr="00E01AB1">
        <w:rPr>
          <w:rFonts w:cs="Times New Roman"/>
        </w:rPr>
        <w:t>;</w:t>
      </w:r>
    </w:p>
    <w:p w14:paraId="6EC90AF0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dublarea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aceleiași</w:t>
      </w:r>
      <w:proofErr w:type="spellEnd"/>
      <w:r w:rsidRPr="00E01AB1">
        <w:rPr>
          <w:rFonts w:cs="Times New Roman"/>
        </w:rPr>
        <w:t xml:space="preserve"> ore/</w:t>
      </w:r>
      <w:proofErr w:type="spellStart"/>
      <w:r w:rsidRPr="00E01AB1">
        <w:rPr>
          <w:rFonts w:cs="Times New Roman"/>
        </w:rPr>
        <w:t>activități</w:t>
      </w:r>
      <w:proofErr w:type="spellEnd"/>
      <w:r w:rsidRPr="00E01AB1">
        <w:rPr>
          <w:rFonts w:cs="Times New Roman"/>
        </w:rPr>
        <w:t xml:space="preserve"> în </w:t>
      </w:r>
      <w:proofErr w:type="spellStart"/>
      <w:r w:rsidRPr="00E01AB1">
        <w:rPr>
          <w:rFonts w:cs="Times New Roman"/>
        </w:rPr>
        <w:t>mai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multe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documente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sau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surse</w:t>
      </w:r>
      <w:proofErr w:type="spellEnd"/>
      <w:r w:rsidRPr="00E01AB1">
        <w:rPr>
          <w:rFonts w:cs="Times New Roman"/>
        </w:rPr>
        <w:t xml:space="preserve"> de </w:t>
      </w:r>
      <w:proofErr w:type="spellStart"/>
      <w:r w:rsidRPr="00E01AB1">
        <w:rPr>
          <w:rFonts w:cs="Times New Roman"/>
        </w:rPr>
        <w:t>finanțare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este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interzisă</w:t>
      </w:r>
      <w:proofErr w:type="spellEnd"/>
      <w:r w:rsidRPr="00E01AB1">
        <w:rPr>
          <w:rFonts w:cs="Times New Roman"/>
        </w:rPr>
        <w:t>;</w:t>
      </w:r>
    </w:p>
    <w:p w14:paraId="31B5884F" w14:textId="77777777" w:rsidR="00EB3899" w:rsidRPr="00E01AB1" w:rsidRDefault="00000000" w:rsidP="00E01AB1">
      <w:pPr>
        <w:pStyle w:val="Listcumarcatori"/>
        <w:spacing w:after="40"/>
        <w:ind w:left="340"/>
        <w:jc w:val="both"/>
        <w:rPr>
          <w:rFonts w:cs="Times New Roman"/>
        </w:rPr>
      </w:pPr>
      <w:proofErr w:type="spellStart"/>
      <w:r w:rsidRPr="00E01AB1">
        <w:rPr>
          <w:rFonts w:cs="Times New Roman"/>
        </w:rPr>
        <w:t>recepția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cantitativă</w:t>
      </w:r>
      <w:proofErr w:type="spellEnd"/>
      <w:r w:rsidRPr="00E01AB1">
        <w:rPr>
          <w:rFonts w:cs="Times New Roman"/>
        </w:rPr>
        <w:t xml:space="preserve"> nu </w:t>
      </w:r>
      <w:proofErr w:type="spellStart"/>
      <w:r w:rsidRPr="00E01AB1">
        <w:rPr>
          <w:rFonts w:cs="Times New Roman"/>
        </w:rPr>
        <w:t>înlătură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obligația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respectării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cerințelor</w:t>
      </w:r>
      <w:proofErr w:type="spellEnd"/>
      <w:r w:rsidRPr="00E01AB1">
        <w:rPr>
          <w:rFonts w:cs="Times New Roman"/>
        </w:rPr>
        <w:t xml:space="preserve"> </w:t>
      </w:r>
      <w:proofErr w:type="spellStart"/>
      <w:r w:rsidRPr="00E01AB1">
        <w:rPr>
          <w:rFonts w:cs="Times New Roman"/>
        </w:rPr>
        <w:t>calitative</w:t>
      </w:r>
      <w:proofErr w:type="spellEnd"/>
      <w:r w:rsidRPr="00E01AB1">
        <w:rPr>
          <w:rFonts w:cs="Times New Roman"/>
        </w:rPr>
        <w:t>.</w:t>
      </w:r>
    </w:p>
    <w:p w14:paraId="1C3B0090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</w:rPr>
      </w:pPr>
      <w:r w:rsidRPr="00E01AB1">
        <w:rPr>
          <w:rFonts w:ascii="Times New Roman" w:hAnsi="Times New Roman" w:cs="Times New Roman"/>
          <w:color w:val="auto"/>
        </w:rPr>
        <w:t xml:space="preserve">13. </w:t>
      </w:r>
      <w:proofErr w:type="spellStart"/>
      <w:r w:rsidRPr="00E01AB1">
        <w:rPr>
          <w:rFonts w:ascii="Times New Roman" w:hAnsi="Times New Roman" w:cs="Times New Roman"/>
          <w:color w:val="auto"/>
        </w:rPr>
        <w:t>Facturare</w:t>
      </w:r>
      <w:proofErr w:type="spellEnd"/>
      <w:r w:rsidRPr="00E01AB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01AB1">
        <w:rPr>
          <w:rFonts w:ascii="Times New Roman" w:hAnsi="Times New Roman" w:cs="Times New Roman"/>
          <w:color w:val="auto"/>
        </w:rPr>
        <w:t>și</w:t>
      </w:r>
      <w:proofErr w:type="spellEnd"/>
      <w:r w:rsidRPr="00E01AB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01AB1">
        <w:rPr>
          <w:rFonts w:ascii="Times New Roman" w:hAnsi="Times New Roman" w:cs="Times New Roman"/>
          <w:color w:val="auto"/>
        </w:rPr>
        <w:t>plată</w:t>
      </w:r>
      <w:proofErr w:type="spellEnd"/>
    </w:p>
    <w:p w14:paraId="1E916131" w14:textId="77777777" w:rsidR="00EB3899" w:rsidRPr="00E01AB1" w:rsidRDefault="00000000" w:rsidP="00E01AB1">
      <w:pPr>
        <w:jc w:val="both"/>
        <w:rPr>
          <w:rFonts w:cs="Times New Roman"/>
          <w:lang w:val="pt-BR"/>
        </w:rPr>
      </w:pPr>
      <w:r w:rsidRPr="00E01AB1">
        <w:rPr>
          <w:rFonts w:cs="Times New Roman"/>
          <w:lang w:val="pt-BR"/>
        </w:rPr>
        <w:t>13.1. Plata se efectuează pentru serviciile efectiv prestate și recepționate, pe baza facturii și a documentelor justificative aprobate, în limita valorii contractuale.</w:t>
      </w:r>
    </w:p>
    <w:p w14:paraId="4A4A5636" w14:textId="77777777" w:rsidR="00EB3899" w:rsidRPr="00E01AB1" w:rsidRDefault="00000000" w:rsidP="00E01AB1">
      <w:pPr>
        <w:jc w:val="both"/>
        <w:rPr>
          <w:rFonts w:cs="Times New Roman"/>
          <w:lang w:val="pt-BR"/>
        </w:rPr>
      </w:pPr>
      <w:r w:rsidRPr="00E01AB1">
        <w:rPr>
          <w:rFonts w:cs="Times New Roman"/>
          <w:lang w:val="pt-BR"/>
        </w:rPr>
        <w:t>13.2. Modalitatea de plată se va realiza conform mecanismului de plată aplicabil din contractul de finanțare nr. G2026-21494/18.02.2026 și legislației incidente. Prestatorul va furniza documentele necesare pentru includerea cheltuielilor în cererile de plată/rambursare, după caz.</w:t>
      </w:r>
    </w:p>
    <w:p w14:paraId="20DA456A" w14:textId="77777777" w:rsidR="00EB3899" w:rsidRPr="00E01AB1" w:rsidRDefault="00000000" w:rsidP="00E01AB1">
      <w:pPr>
        <w:jc w:val="both"/>
        <w:rPr>
          <w:rFonts w:cs="Times New Roman"/>
          <w:sz w:val="24"/>
          <w:szCs w:val="24"/>
          <w:lang w:val="pt-BR"/>
        </w:rPr>
      </w:pPr>
      <w:r w:rsidRPr="00E01AB1">
        <w:rPr>
          <w:rFonts w:cs="Times New Roman"/>
          <w:lang w:val="pt-BR"/>
        </w:rPr>
        <w:t xml:space="preserve">13.3. Factura va fi emisă numai pentru serviciile recepționate și va cuprinde elementele de identificare solicitate </w:t>
      </w:r>
      <w:r w:rsidRPr="00E01AB1">
        <w:rPr>
          <w:rFonts w:cs="Times New Roman"/>
          <w:sz w:val="24"/>
          <w:szCs w:val="24"/>
          <w:lang w:val="pt-BR"/>
        </w:rPr>
        <w:t>de Achizitor pentru proiectul SMIS 339212.</w:t>
      </w:r>
    </w:p>
    <w:p w14:paraId="70A5A748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szCs w:val="24"/>
          <w:lang w:val="pt-BR"/>
        </w:rPr>
      </w:pPr>
      <w:r w:rsidRPr="00E01AB1">
        <w:rPr>
          <w:rFonts w:ascii="Times New Roman" w:hAnsi="Times New Roman" w:cs="Times New Roman"/>
          <w:color w:val="auto"/>
          <w:szCs w:val="24"/>
          <w:lang w:val="pt-BR"/>
        </w:rPr>
        <w:lastRenderedPageBreak/>
        <w:t>14. Conflict de interese, integritate și verificări</w:t>
      </w:r>
    </w:p>
    <w:p w14:paraId="1E0F62B4" w14:textId="77777777" w:rsidR="00EB3899" w:rsidRPr="00E01AB1" w:rsidRDefault="00000000" w:rsidP="00E01AB1">
      <w:pPr>
        <w:jc w:val="both"/>
        <w:rPr>
          <w:rFonts w:cs="Times New Roman"/>
          <w:sz w:val="24"/>
          <w:szCs w:val="24"/>
          <w:lang w:val="pt-BR"/>
        </w:rPr>
      </w:pPr>
      <w:r w:rsidRPr="00E01AB1">
        <w:rPr>
          <w:rFonts w:cs="Times New Roman"/>
          <w:sz w:val="24"/>
          <w:szCs w:val="24"/>
          <w:lang w:val="pt-BR"/>
        </w:rPr>
        <w:t>14.1. Prestatorul declară și garantează că nu se află într-o situație de conflict de interese și va informa Achizitorul, fără întârziere, despre orice situație potențială, actuală sau consumată care ar putea afecta executarea imparțială a contractului.</w:t>
      </w:r>
    </w:p>
    <w:p w14:paraId="4F4A5C72" w14:textId="77777777" w:rsidR="00EB3899" w:rsidRPr="00E01AB1" w:rsidRDefault="00000000" w:rsidP="00E01AB1">
      <w:pPr>
        <w:jc w:val="both"/>
        <w:rPr>
          <w:rFonts w:cs="Times New Roman"/>
          <w:sz w:val="24"/>
          <w:szCs w:val="24"/>
          <w:lang w:val="pt-BR"/>
        </w:rPr>
      </w:pPr>
      <w:r w:rsidRPr="00E01AB1">
        <w:rPr>
          <w:rFonts w:cs="Times New Roman"/>
          <w:sz w:val="24"/>
          <w:szCs w:val="24"/>
          <w:lang w:val="pt-BR"/>
        </w:rPr>
        <w:t>14.2. Obligațiile privind conflictul de interese se aplică și asociaților, subcontractanților, personalului și experților implicați în executarea contractului.</w:t>
      </w:r>
    </w:p>
    <w:p w14:paraId="72C95F12" w14:textId="77777777" w:rsidR="00EB3899" w:rsidRPr="00E01AB1" w:rsidRDefault="00000000" w:rsidP="00E01AB1">
      <w:pPr>
        <w:jc w:val="both"/>
        <w:rPr>
          <w:rFonts w:cs="Times New Roman"/>
          <w:sz w:val="24"/>
          <w:szCs w:val="24"/>
          <w:lang w:val="pt-BR"/>
        </w:rPr>
      </w:pPr>
      <w:r w:rsidRPr="00E01AB1">
        <w:rPr>
          <w:rFonts w:cs="Times New Roman"/>
          <w:sz w:val="24"/>
          <w:szCs w:val="24"/>
          <w:lang w:val="pt-BR"/>
        </w:rPr>
        <w:t>14.3. Prestatorul acceptă verificările efectuate de Achizitor, AM/OI PEO și organismele de audit/control și va păstra/pune la dispoziție documentele contractului pe durata prevăzută de legislația și documentele finanțării.</w:t>
      </w:r>
    </w:p>
    <w:p w14:paraId="325137B1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szCs w:val="24"/>
          <w:lang w:val="pt-BR"/>
        </w:rPr>
      </w:pPr>
      <w:r w:rsidRPr="00E01AB1">
        <w:rPr>
          <w:rFonts w:ascii="Times New Roman" w:hAnsi="Times New Roman" w:cs="Times New Roman"/>
          <w:color w:val="auto"/>
          <w:szCs w:val="24"/>
          <w:lang w:val="pt-BR"/>
        </w:rPr>
        <w:t>15. Protecția datelor, confidențialitate și protecția copilului</w:t>
      </w:r>
    </w:p>
    <w:p w14:paraId="70D24868" w14:textId="77777777" w:rsidR="00EB3899" w:rsidRPr="00E01AB1" w:rsidRDefault="00000000" w:rsidP="00E01AB1">
      <w:pPr>
        <w:jc w:val="both"/>
        <w:rPr>
          <w:rFonts w:cs="Times New Roman"/>
          <w:sz w:val="24"/>
          <w:szCs w:val="24"/>
          <w:lang w:val="pt-BR"/>
        </w:rPr>
      </w:pPr>
      <w:r w:rsidRPr="00E01AB1">
        <w:rPr>
          <w:rFonts w:cs="Times New Roman"/>
          <w:sz w:val="24"/>
          <w:szCs w:val="24"/>
          <w:lang w:val="pt-BR"/>
        </w:rPr>
        <w:t>Prestatorul va prelucra numai datele strict necesare executării contractului, exclusiv în baza instrucțiunilor Achizitorului și cu respectarea Regulamentului (UE) 2016/679 și legislației naționale aplicabile. Datele privind minorii și situația lor educațională/socială sunt confidențiale. Prestatorul va proteja demnitatea, siguranța și interesul superior al copilului și va preveni orice formă de hărțuire, stigmatizare, violență sau tratament degradant.</w:t>
      </w:r>
    </w:p>
    <w:p w14:paraId="4E30A615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szCs w:val="24"/>
          <w:lang w:val="pt-BR"/>
        </w:rPr>
      </w:pPr>
      <w:r w:rsidRPr="00E01AB1">
        <w:rPr>
          <w:rFonts w:ascii="Times New Roman" w:hAnsi="Times New Roman" w:cs="Times New Roman"/>
          <w:color w:val="auto"/>
          <w:szCs w:val="24"/>
          <w:lang w:val="pt-BR"/>
        </w:rPr>
        <w:t>16. Subcontractare și cesiune</w:t>
      </w:r>
    </w:p>
    <w:p w14:paraId="3B604779" w14:textId="77777777" w:rsidR="00EB3899" w:rsidRPr="00E01AB1" w:rsidRDefault="00000000">
      <w:pPr>
        <w:rPr>
          <w:rFonts w:cs="Times New Roman"/>
          <w:sz w:val="24"/>
          <w:szCs w:val="24"/>
          <w:lang w:val="pt-BR"/>
        </w:rPr>
      </w:pPr>
      <w:r w:rsidRPr="00E01AB1">
        <w:rPr>
          <w:rFonts w:cs="Times New Roman"/>
          <w:sz w:val="24"/>
          <w:szCs w:val="24"/>
          <w:lang w:val="pt-BR"/>
        </w:rPr>
        <w:t>Subcontractarea este permisă numai în condițiile declarate în ofertă și ale legislației aplicabile. Este interzisă subcontractarea totală a contractului. Orice modificare privind subcontractanții sau activitățile subcontractate se face numai cu respectarea documentației de atribuire, a contractului și cu aprobările necesare. Prestatorul rămâne pe deplin răspunzător față de Achizitor pentru executarea contractului.</w:t>
      </w:r>
    </w:p>
    <w:p w14:paraId="77A2D09C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szCs w:val="24"/>
          <w:lang w:val="pt-BR"/>
        </w:rPr>
      </w:pPr>
      <w:r w:rsidRPr="00E01AB1">
        <w:rPr>
          <w:rFonts w:ascii="Times New Roman" w:hAnsi="Times New Roman" w:cs="Times New Roman"/>
          <w:color w:val="auto"/>
          <w:szCs w:val="24"/>
          <w:lang w:val="pt-BR"/>
        </w:rPr>
        <w:t>17. Garanția de bună execuție</w:t>
      </w:r>
    </w:p>
    <w:p w14:paraId="3C29E0D7" w14:textId="3A666A03" w:rsidR="00EB3899" w:rsidRPr="00E01AB1" w:rsidRDefault="00E01AB1">
      <w:pPr>
        <w:rPr>
          <w:rFonts w:cs="Times New Roman"/>
          <w:sz w:val="24"/>
          <w:szCs w:val="24"/>
          <w:lang w:val="pt-BR"/>
        </w:rPr>
      </w:pPr>
      <w:r>
        <w:rPr>
          <w:rFonts w:cs="Times New Roman"/>
          <w:sz w:val="24"/>
          <w:szCs w:val="24"/>
          <w:lang w:val="pt-BR"/>
        </w:rPr>
        <w:t>Nu este cazul.</w:t>
      </w:r>
    </w:p>
    <w:p w14:paraId="2DA36ECD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szCs w:val="24"/>
          <w:lang w:val="pt-BR"/>
        </w:rPr>
      </w:pPr>
      <w:r w:rsidRPr="00E01AB1">
        <w:rPr>
          <w:rFonts w:ascii="Times New Roman" w:hAnsi="Times New Roman" w:cs="Times New Roman"/>
          <w:color w:val="auto"/>
          <w:szCs w:val="24"/>
          <w:lang w:val="pt-BR"/>
        </w:rPr>
        <w:t>18. Răspunderea contractuală și penalități</w:t>
      </w:r>
    </w:p>
    <w:p w14:paraId="71DE6804" w14:textId="77777777" w:rsidR="00EB3899" w:rsidRPr="00E01AB1" w:rsidRDefault="00000000" w:rsidP="00E01AB1">
      <w:pPr>
        <w:jc w:val="both"/>
        <w:rPr>
          <w:rFonts w:cs="Times New Roman"/>
          <w:sz w:val="24"/>
          <w:szCs w:val="24"/>
          <w:lang w:val="pt-BR"/>
        </w:rPr>
      </w:pPr>
      <w:r w:rsidRPr="00E01AB1">
        <w:rPr>
          <w:rFonts w:cs="Times New Roman"/>
          <w:sz w:val="24"/>
          <w:szCs w:val="24"/>
          <w:lang w:val="pt-BR"/>
        </w:rPr>
        <w:t>18.1. Pentru neîndeplinirea culpabilă a obligațiilor, partea în culpă datorează celeilalte părți prejudiciul dovedit și, dacă au fost stabilite în documentația de atribuire, penalitățile contractuale aplicabile.</w:t>
      </w:r>
    </w:p>
    <w:p w14:paraId="7C494E78" w14:textId="77777777" w:rsidR="00EB3899" w:rsidRPr="00E01AB1" w:rsidRDefault="00000000" w:rsidP="00E01AB1">
      <w:pPr>
        <w:jc w:val="both"/>
        <w:rPr>
          <w:rFonts w:cs="Times New Roman"/>
          <w:sz w:val="24"/>
          <w:szCs w:val="24"/>
          <w:lang w:val="it-IT"/>
        </w:rPr>
      </w:pPr>
      <w:r w:rsidRPr="00E01AB1">
        <w:rPr>
          <w:rFonts w:cs="Times New Roman"/>
          <w:sz w:val="24"/>
          <w:szCs w:val="24"/>
          <w:lang w:val="it-IT"/>
        </w:rPr>
        <w:t>18.2. Achizitorul poate refuza la plată serviciile neprestate, neconforme sau insuficient documentate și poate solicita remedierea neconformităților într-un termen rezonabil stabilit în funcție de natura acestora.</w:t>
      </w:r>
    </w:p>
    <w:p w14:paraId="23545CE3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szCs w:val="24"/>
          <w:lang w:val="it-IT"/>
        </w:rPr>
      </w:pPr>
      <w:r w:rsidRPr="00E01AB1">
        <w:rPr>
          <w:rFonts w:ascii="Times New Roman" w:hAnsi="Times New Roman" w:cs="Times New Roman"/>
          <w:color w:val="auto"/>
          <w:szCs w:val="24"/>
          <w:lang w:val="it-IT"/>
        </w:rPr>
        <w:t>19. Modificarea contractului</w:t>
      </w:r>
    </w:p>
    <w:p w14:paraId="767C3DB7" w14:textId="77777777" w:rsidR="00EB3899" w:rsidRPr="00E01AB1" w:rsidRDefault="00000000" w:rsidP="00E01AB1">
      <w:pPr>
        <w:jc w:val="both"/>
        <w:rPr>
          <w:rFonts w:cs="Times New Roman"/>
          <w:sz w:val="24"/>
          <w:szCs w:val="24"/>
          <w:lang w:val="pt-BR"/>
        </w:rPr>
      </w:pPr>
      <w:r w:rsidRPr="00E01AB1">
        <w:rPr>
          <w:rFonts w:cs="Times New Roman"/>
          <w:sz w:val="24"/>
          <w:szCs w:val="24"/>
          <w:lang w:val="it-IT"/>
        </w:rPr>
        <w:t xml:space="preserve">Modificarea contractului se poate realiza numai în cazurile și condițiile permise de legislația achizițiilor publice și de contractul de finanțare. </w:t>
      </w:r>
      <w:r w:rsidRPr="00E01AB1">
        <w:rPr>
          <w:rFonts w:cs="Times New Roman"/>
          <w:sz w:val="24"/>
          <w:szCs w:val="24"/>
          <w:lang w:val="pt-BR"/>
        </w:rPr>
        <w:t>Modificările nu pot afecta obiectul, indicatorii, valoarea eligibilă sau perioada proiectului în afara condițiilor aprobate de AM/OI PEO.</w:t>
      </w:r>
    </w:p>
    <w:p w14:paraId="175879BD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szCs w:val="24"/>
          <w:lang w:val="pt-BR"/>
        </w:rPr>
      </w:pPr>
      <w:r w:rsidRPr="00E01AB1">
        <w:rPr>
          <w:rFonts w:ascii="Times New Roman" w:hAnsi="Times New Roman" w:cs="Times New Roman"/>
          <w:color w:val="auto"/>
          <w:szCs w:val="24"/>
          <w:lang w:val="pt-BR"/>
        </w:rPr>
        <w:t>20. Forța majoră</w:t>
      </w:r>
    </w:p>
    <w:p w14:paraId="3842FCA3" w14:textId="77777777" w:rsidR="00EB3899" w:rsidRPr="00E01AB1" w:rsidRDefault="00000000" w:rsidP="00E01AB1">
      <w:pPr>
        <w:jc w:val="both"/>
        <w:rPr>
          <w:rFonts w:cs="Times New Roman"/>
          <w:sz w:val="24"/>
          <w:szCs w:val="24"/>
          <w:lang w:val="pt-BR"/>
        </w:rPr>
      </w:pPr>
      <w:r w:rsidRPr="00E01AB1">
        <w:rPr>
          <w:rFonts w:cs="Times New Roman"/>
          <w:sz w:val="24"/>
          <w:szCs w:val="24"/>
          <w:lang w:val="pt-BR"/>
        </w:rPr>
        <w:t xml:space="preserve">Forța majoră exonerează de răspundere partea care o invocă în condițiile legii, cu obligația notificării celeilalte părți și a prezentării documentelor emise de autoritatea competentă. Părțile vor lua măsuri </w:t>
      </w:r>
      <w:r w:rsidRPr="00E01AB1">
        <w:rPr>
          <w:rFonts w:cs="Times New Roman"/>
          <w:sz w:val="24"/>
          <w:szCs w:val="24"/>
          <w:lang w:val="pt-BR"/>
        </w:rPr>
        <w:lastRenderedPageBreak/>
        <w:t>pentru limitarea consecințelor și vor conveni, dacă este necesar, asupra reprogramării activităților în limitele perioadei de implementare.</w:t>
      </w:r>
    </w:p>
    <w:p w14:paraId="7CE2BCCC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szCs w:val="24"/>
          <w:lang w:val="pt-BR"/>
        </w:rPr>
      </w:pPr>
      <w:r w:rsidRPr="00E01AB1">
        <w:rPr>
          <w:rFonts w:ascii="Times New Roman" w:hAnsi="Times New Roman" w:cs="Times New Roman"/>
          <w:color w:val="auto"/>
          <w:szCs w:val="24"/>
          <w:lang w:val="pt-BR"/>
        </w:rPr>
        <w:t>21. Încetarea contractului</w:t>
      </w:r>
    </w:p>
    <w:p w14:paraId="2171D82B" w14:textId="77777777" w:rsidR="00EB3899" w:rsidRPr="00E01AB1" w:rsidRDefault="00000000" w:rsidP="00E01AB1">
      <w:pPr>
        <w:jc w:val="both"/>
        <w:rPr>
          <w:rFonts w:cs="Times New Roman"/>
          <w:sz w:val="24"/>
          <w:szCs w:val="24"/>
          <w:lang w:val="pt-BR"/>
        </w:rPr>
      </w:pPr>
      <w:r w:rsidRPr="00E01AB1">
        <w:rPr>
          <w:rFonts w:cs="Times New Roman"/>
          <w:sz w:val="24"/>
          <w:szCs w:val="24"/>
          <w:lang w:val="pt-BR"/>
        </w:rPr>
        <w:t>Contractul încetează prin executarea integrală a obligațiilor, expirarea duratei, acordul părților sau reziliere în cazurile prevăzute de lege și contract. Achizitorul poate dispune rezilierea pentru neîndeplinirea culpabilă și repetată a obligațiilor, încălcarea gravă a cerințelor privind integritatea/protecția beneficiarilor, dublă finanțare, fals în documente ori alte situații prevăzute de legislația aplicabilă.</w:t>
      </w:r>
    </w:p>
    <w:p w14:paraId="277EBF6A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szCs w:val="24"/>
          <w:lang w:val="pt-BR"/>
        </w:rPr>
      </w:pPr>
      <w:r w:rsidRPr="00E01AB1">
        <w:rPr>
          <w:rFonts w:ascii="Times New Roman" w:hAnsi="Times New Roman" w:cs="Times New Roman"/>
          <w:color w:val="auto"/>
          <w:szCs w:val="24"/>
          <w:lang w:val="pt-BR"/>
        </w:rPr>
        <w:t>22. Soluționarea litigiilor și comunicări</w:t>
      </w:r>
    </w:p>
    <w:p w14:paraId="44821E86" w14:textId="77777777" w:rsidR="00EB3899" w:rsidRPr="00E01AB1" w:rsidRDefault="00000000" w:rsidP="00E01AB1">
      <w:pPr>
        <w:jc w:val="both"/>
        <w:rPr>
          <w:rFonts w:cs="Times New Roman"/>
          <w:sz w:val="24"/>
          <w:szCs w:val="24"/>
          <w:lang w:val="it-IT"/>
        </w:rPr>
      </w:pPr>
      <w:r w:rsidRPr="00E01AB1">
        <w:rPr>
          <w:rFonts w:cs="Times New Roman"/>
          <w:sz w:val="24"/>
          <w:szCs w:val="24"/>
          <w:lang w:val="pt-BR"/>
        </w:rPr>
        <w:t xml:space="preserve">Părțile vor încerca soluționarea amiabilă a neînțelegerilor. În caz contrar, litigiile sunt de competența instanțelor judecătorești competente. </w:t>
      </w:r>
      <w:r w:rsidRPr="00E01AB1">
        <w:rPr>
          <w:rFonts w:cs="Times New Roman"/>
          <w:sz w:val="24"/>
          <w:szCs w:val="24"/>
          <w:lang w:val="it-IT"/>
        </w:rPr>
        <w:t>Comunicările se fac în scris, prin registratură, poștă/curier sau mijloace electronice la datele comunicate de părți.</w:t>
      </w:r>
    </w:p>
    <w:p w14:paraId="4ED9CC6D" w14:textId="77777777" w:rsidR="00EB3899" w:rsidRPr="00E01AB1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szCs w:val="24"/>
          <w:lang w:val="it-IT"/>
        </w:rPr>
      </w:pPr>
      <w:r w:rsidRPr="00E01AB1">
        <w:rPr>
          <w:rFonts w:ascii="Times New Roman" w:hAnsi="Times New Roman" w:cs="Times New Roman"/>
          <w:color w:val="auto"/>
          <w:szCs w:val="24"/>
          <w:lang w:val="it-IT"/>
        </w:rPr>
        <w:t>23. Dispoziții finale</w:t>
      </w:r>
    </w:p>
    <w:p w14:paraId="148451F5" w14:textId="77777777" w:rsidR="00EB3899" w:rsidRPr="00E01AB1" w:rsidRDefault="00000000" w:rsidP="00E01AB1">
      <w:pPr>
        <w:jc w:val="both"/>
        <w:rPr>
          <w:rFonts w:cs="Times New Roman"/>
          <w:sz w:val="24"/>
          <w:szCs w:val="24"/>
          <w:lang w:val="it-IT"/>
        </w:rPr>
      </w:pPr>
      <w:r w:rsidRPr="00E01AB1">
        <w:rPr>
          <w:rFonts w:cs="Times New Roman"/>
          <w:sz w:val="24"/>
          <w:szCs w:val="24"/>
          <w:lang w:val="it-IT"/>
        </w:rPr>
        <w:t>Prezentul contract se completează cu prevederile caietului de sarcini, ofertei câștigătoare, documentației de atribuire, contractului de finanțare și legislației aplicabile. A fost încheiat astăzi __________, în ____ exemplare originale, câte unul pentru fiecare parte și, după caz, pentru dosarul proiectului.</w:t>
      </w:r>
    </w:p>
    <w:p w14:paraId="3348EE1C" w14:textId="77777777" w:rsidR="00EB3899" w:rsidRPr="00E01AB1" w:rsidRDefault="00000000">
      <w:pPr>
        <w:rPr>
          <w:rFonts w:cs="Times New Roman"/>
          <w:sz w:val="24"/>
          <w:szCs w:val="24"/>
          <w:lang w:val="it-IT"/>
        </w:rPr>
      </w:pPr>
      <w:r w:rsidRPr="00E01AB1">
        <w:rPr>
          <w:rFonts w:cs="Times New Roman"/>
          <w:b/>
          <w:sz w:val="24"/>
          <w:szCs w:val="24"/>
          <w:lang w:val="it-IT"/>
        </w:rPr>
        <w:t>ACHIZITOR,</w:t>
      </w:r>
    </w:p>
    <w:p w14:paraId="0FE3744D" w14:textId="7BF32B9A" w:rsidR="00EB3899" w:rsidRPr="00E01AB1" w:rsidRDefault="00000000">
      <w:pPr>
        <w:rPr>
          <w:rFonts w:cs="Times New Roman"/>
          <w:sz w:val="24"/>
          <w:szCs w:val="24"/>
          <w:lang w:val="it-IT"/>
        </w:rPr>
      </w:pPr>
      <w:r w:rsidRPr="00E01AB1">
        <w:rPr>
          <w:rFonts w:cs="Times New Roman"/>
          <w:sz w:val="24"/>
          <w:szCs w:val="24"/>
          <w:lang w:val="it-IT"/>
        </w:rPr>
        <w:br/>
        <w:t>________________________</w:t>
      </w:r>
    </w:p>
    <w:p w14:paraId="23F1766E" w14:textId="77777777" w:rsidR="00EB3899" w:rsidRPr="00E01AB1" w:rsidRDefault="00000000">
      <w:pPr>
        <w:rPr>
          <w:rFonts w:cs="Times New Roman"/>
          <w:sz w:val="24"/>
          <w:szCs w:val="24"/>
        </w:rPr>
      </w:pPr>
      <w:r w:rsidRPr="00E01AB1">
        <w:rPr>
          <w:rFonts w:cs="Times New Roman"/>
          <w:b/>
          <w:sz w:val="24"/>
          <w:szCs w:val="24"/>
        </w:rPr>
        <w:t>PRESTATOR,</w:t>
      </w:r>
    </w:p>
    <w:p w14:paraId="0159263E" w14:textId="77777777" w:rsidR="00EB3899" w:rsidRPr="00E01AB1" w:rsidRDefault="00000000">
      <w:pPr>
        <w:rPr>
          <w:rFonts w:cs="Times New Roman"/>
          <w:sz w:val="24"/>
          <w:szCs w:val="24"/>
        </w:rPr>
      </w:pPr>
      <w:r w:rsidRPr="00E01AB1">
        <w:rPr>
          <w:rFonts w:cs="Times New Roman"/>
          <w:sz w:val="24"/>
          <w:szCs w:val="24"/>
        </w:rPr>
        <w:t>________________________</w:t>
      </w:r>
      <w:r w:rsidRPr="00E01AB1">
        <w:rPr>
          <w:rFonts w:cs="Times New Roman"/>
          <w:sz w:val="24"/>
          <w:szCs w:val="24"/>
        </w:rPr>
        <w:br/>
      </w:r>
      <w:proofErr w:type="spellStart"/>
      <w:r w:rsidRPr="00E01AB1">
        <w:rPr>
          <w:rFonts w:cs="Times New Roman"/>
          <w:sz w:val="24"/>
          <w:szCs w:val="24"/>
        </w:rPr>
        <w:t>Reprezentant</w:t>
      </w:r>
      <w:proofErr w:type="spellEnd"/>
      <w:r w:rsidRPr="00E01AB1">
        <w:rPr>
          <w:rFonts w:cs="Times New Roman"/>
          <w:sz w:val="24"/>
          <w:szCs w:val="24"/>
        </w:rPr>
        <w:t xml:space="preserve"> legal: ________________________</w:t>
      </w:r>
      <w:r w:rsidRPr="00E01AB1">
        <w:rPr>
          <w:rFonts w:cs="Times New Roman"/>
          <w:sz w:val="24"/>
          <w:szCs w:val="24"/>
        </w:rPr>
        <w:br/>
        <w:t>________________________</w:t>
      </w:r>
    </w:p>
    <w:sectPr w:rsidR="00EB3899" w:rsidRPr="00E01AB1" w:rsidSect="00034616">
      <w:headerReference w:type="default" r:id="rId8"/>
      <w:footerReference w:type="default" r:id="rId9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3BE53" w14:textId="77777777" w:rsidR="008251AC" w:rsidRDefault="008251AC">
      <w:pPr>
        <w:spacing w:after="0"/>
      </w:pPr>
      <w:r>
        <w:separator/>
      </w:r>
    </w:p>
  </w:endnote>
  <w:endnote w:type="continuationSeparator" w:id="0">
    <w:p w14:paraId="3B87C7F1" w14:textId="77777777" w:rsidR="008251AC" w:rsidRDefault="008251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8791105"/>
      <w:docPartObj>
        <w:docPartGallery w:val="Page Numbers (Bottom of Page)"/>
        <w:docPartUnique/>
      </w:docPartObj>
    </w:sdtPr>
    <w:sdtContent>
      <w:p w14:paraId="2104A678" w14:textId="6F156CB0" w:rsidR="00E513F1" w:rsidRDefault="00E513F1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0A38B482" w14:textId="5B4E2118" w:rsidR="00EB3899" w:rsidRPr="00E01AB1" w:rsidRDefault="00E513F1" w:rsidP="00E01AB1">
    <w:pPr>
      <w:pStyle w:val="Subsol"/>
    </w:pPr>
    <w:r>
      <w:rPr>
        <w:noProof/>
      </w:rPr>
      <w:drawing>
        <wp:inline distT="0" distB="0" distL="0" distR="0" wp14:anchorId="5F586AD6" wp14:editId="5E077AC4">
          <wp:extent cx="5731510" cy="697408"/>
          <wp:effectExtent l="0" t="0" r="0" b="7620"/>
          <wp:docPr id="1637142945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974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972F1" w14:textId="77777777" w:rsidR="008251AC" w:rsidRDefault="008251AC">
      <w:pPr>
        <w:spacing w:after="0"/>
      </w:pPr>
      <w:r>
        <w:separator/>
      </w:r>
    </w:p>
  </w:footnote>
  <w:footnote w:type="continuationSeparator" w:id="0">
    <w:p w14:paraId="17A72B43" w14:textId="77777777" w:rsidR="008251AC" w:rsidRDefault="008251A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ECF03" w14:textId="1BD82236" w:rsidR="00C22EED" w:rsidRDefault="00E513F1">
    <w:pPr>
      <w:pStyle w:val="Antet"/>
    </w:pPr>
    <w:r w:rsidRPr="009E02D8">
      <w:rPr>
        <w:rFonts w:eastAsia="Calibri" w:cs="Times New Roman"/>
        <w:b/>
        <w:noProof/>
        <w:sz w:val="18"/>
        <w:szCs w:val="18"/>
      </w:rPr>
      <w:drawing>
        <wp:inline distT="0" distB="0" distL="0" distR="0" wp14:anchorId="4DA52FF5" wp14:editId="552DA8A3">
          <wp:extent cx="5731510" cy="1084099"/>
          <wp:effectExtent l="0" t="0" r="0" b="0"/>
          <wp:docPr id="65517472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0840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1971153">
    <w:abstractNumId w:val="8"/>
  </w:num>
  <w:num w:numId="2" w16cid:durableId="1531145897">
    <w:abstractNumId w:val="6"/>
  </w:num>
  <w:num w:numId="3" w16cid:durableId="166678143">
    <w:abstractNumId w:val="5"/>
  </w:num>
  <w:num w:numId="4" w16cid:durableId="1883208869">
    <w:abstractNumId w:val="4"/>
  </w:num>
  <w:num w:numId="5" w16cid:durableId="2114588552">
    <w:abstractNumId w:val="7"/>
  </w:num>
  <w:num w:numId="6" w16cid:durableId="707074687">
    <w:abstractNumId w:val="3"/>
  </w:num>
  <w:num w:numId="7" w16cid:durableId="2075278241">
    <w:abstractNumId w:val="2"/>
  </w:num>
  <w:num w:numId="8" w16cid:durableId="1807699157">
    <w:abstractNumId w:val="1"/>
  </w:num>
  <w:num w:numId="9" w16cid:durableId="481049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9024E"/>
    <w:rsid w:val="008251AC"/>
    <w:rsid w:val="00881370"/>
    <w:rsid w:val="008B1BF3"/>
    <w:rsid w:val="009F6D57"/>
    <w:rsid w:val="00A25D63"/>
    <w:rsid w:val="00AA1D8D"/>
    <w:rsid w:val="00B47730"/>
    <w:rsid w:val="00BD7391"/>
    <w:rsid w:val="00C22EED"/>
    <w:rsid w:val="00CB0664"/>
    <w:rsid w:val="00CF05F7"/>
    <w:rsid w:val="00DA3898"/>
    <w:rsid w:val="00DC5472"/>
    <w:rsid w:val="00E01AB1"/>
    <w:rsid w:val="00E513F1"/>
    <w:rsid w:val="00EB38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56B6B3"/>
  <w14:defaultImageDpi w14:val="300"/>
  <w15:docId w15:val="{C9307522-7CB6-4DAE-ADBD-7FD9BCC8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Times New Roman" w:hAnsi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2139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Andrei Pacurar</cp:lastModifiedBy>
  <cp:revision>7</cp:revision>
  <dcterms:created xsi:type="dcterms:W3CDTF">2013-12-23T23:15:00Z</dcterms:created>
  <dcterms:modified xsi:type="dcterms:W3CDTF">2026-08-27T12:17:00Z</dcterms:modified>
  <cp:category/>
</cp:coreProperties>
</file>